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spacing w:after="200" w:line="276" w:lineRule="auto"/>
        <w:ind w:left="-567" w:right="-518"/>
        <w:contextualSpacing w:val="0"/>
        <w:jc w:val="center"/>
        <w:rPr>
          <w:rFonts w:ascii="Tahoma" w:cs="Tahoma" w:eastAsia="Tahoma" w:hAnsi="Tahoma"/>
          <w:b w:val="1"/>
          <w:sz w:val="36"/>
          <w:szCs w:val="36"/>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2181225</wp:posOffset>
            </wp:positionH>
            <wp:positionV relativeFrom="paragraph">
              <wp:posOffset>0</wp:posOffset>
            </wp:positionV>
            <wp:extent cx="1553528" cy="1908792"/>
            <wp:effectExtent b="0" l="0" r="0" t="0"/>
            <wp:wrapSquare wrapText="bothSides" distB="0" distT="0" distL="114300" distR="114300"/>
            <wp:docPr descr="Descripción: C:\Users\DELL\Downloads\18670755_1490859741001690_2210644321076680517_n.png" id="7" name="image3.png"/>
            <a:graphic>
              <a:graphicData uri="http://schemas.openxmlformats.org/drawingml/2006/picture">
                <pic:pic>
                  <pic:nvPicPr>
                    <pic:cNvPr descr="Descripción: C:\Users\DELL\Downloads\18670755_1490859741001690_2210644321076680517_n.png" id="0" name="image3.png"/>
                    <pic:cNvPicPr preferRelativeResize="0"/>
                  </pic:nvPicPr>
                  <pic:blipFill>
                    <a:blip r:embed="rId6"/>
                    <a:srcRect b="0" l="0" r="0" t="0"/>
                    <a:stretch>
                      <a:fillRect/>
                    </a:stretch>
                  </pic:blipFill>
                  <pic:spPr>
                    <a:xfrm>
                      <a:off x="0" y="0"/>
                      <a:ext cx="1553528" cy="1908792"/>
                    </a:xfrm>
                    <a:prstGeom prst="rect"/>
                    <a:ln/>
                  </pic:spPr>
                </pic:pic>
              </a:graphicData>
            </a:graphic>
          </wp:anchor>
        </w:drawing>
      </w:r>
    </w:p>
    <w:p w:rsidR="00000000" w:rsidDel="00000000" w:rsidP="00000000" w:rsidRDefault="00000000" w:rsidRPr="00000000" w14:paraId="00000001">
      <w:pPr>
        <w:widowControl w:val="0"/>
        <w:spacing w:after="200" w:line="276" w:lineRule="auto"/>
        <w:ind w:left="-567" w:right="-518"/>
        <w:contextualSpacing w:val="0"/>
        <w:jc w:val="center"/>
        <w:rPr>
          <w:rFonts w:ascii="Tahoma" w:cs="Tahoma" w:eastAsia="Tahoma" w:hAnsi="Tahoma"/>
          <w:b w:val="1"/>
          <w:sz w:val="36"/>
          <w:szCs w:val="36"/>
          <w:u w:val="single"/>
        </w:rPr>
      </w:pPr>
      <w:r w:rsidDel="00000000" w:rsidR="00000000" w:rsidRPr="00000000">
        <w:rPr>
          <w:rtl w:val="0"/>
        </w:rPr>
      </w:r>
    </w:p>
    <w:p w:rsidR="00000000" w:rsidDel="00000000" w:rsidP="00000000" w:rsidRDefault="00000000" w:rsidRPr="00000000" w14:paraId="00000002">
      <w:pPr>
        <w:widowControl w:val="0"/>
        <w:spacing w:after="200" w:line="276" w:lineRule="auto"/>
        <w:ind w:left="-567" w:right="-518"/>
        <w:contextualSpacing w:val="0"/>
        <w:jc w:val="center"/>
        <w:rPr>
          <w:rFonts w:ascii="Tahoma" w:cs="Tahoma" w:eastAsia="Tahoma" w:hAnsi="Tahoma"/>
          <w:b w:val="1"/>
          <w:sz w:val="36"/>
          <w:szCs w:val="36"/>
          <w:u w:val="single"/>
        </w:rPr>
      </w:pPr>
      <w:r w:rsidDel="00000000" w:rsidR="00000000" w:rsidRPr="00000000">
        <w:rPr>
          <w:rtl w:val="0"/>
        </w:rPr>
      </w:r>
    </w:p>
    <w:p w:rsidR="00000000" w:rsidDel="00000000" w:rsidP="00000000" w:rsidRDefault="00000000" w:rsidRPr="00000000" w14:paraId="00000003">
      <w:pPr>
        <w:widowControl w:val="0"/>
        <w:spacing w:after="200" w:line="276" w:lineRule="auto"/>
        <w:ind w:left="-567" w:right="-518"/>
        <w:contextualSpacing w:val="0"/>
        <w:jc w:val="center"/>
        <w:rPr>
          <w:rFonts w:ascii="Tahoma" w:cs="Tahoma" w:eastAsia="Tahoma" w:hAnsi="Tahoma"/>
          <w:b w:val="1"/>
          <w:sz w:val="36"/>
          <w:szCs w:val="36"/>
          <w:u w:val="single"/>
        </w:rPr>
      </w:pPr>
      <w:r w:rsidDel="00000000" w:rsidR="00000000" w:rsidRPr="00000000">
        <w:rPr>
          <w:rtl w:val="0"/>
        </w:rPr>
      </w:r>
    </w:p>
    <w:p w:rsidR="00000000" w:rsidDel="00000000" w:rsidP="00000000" w:rsidRDefault="00000000" w:rsidRPr="00000000" w14:paraId="00000004">
      <w:pPr>
        <w:widowControl w:val="0"/>
        <w:spacing w:after="200" w:line="276" w:lineRule="auto"/>
        <w:ind w:left="-567" w:right="-518"/>
        <w:contextualSpacing w:val="0"/>
        <w:jc w:val="center"/>
        <w:rPr>
          <w:rFonts w:ascii="Tahoma" w:cs="Tahoma" w:eastAsia="Tahoma" w:hAnsi="Tahoma"/>
          <w:b w:val="1"/>
          <w:sz w:val="36"/>
          <w:szCs w:val="36"/>
          <w:u w:val="single"/>
        </w:rPr>
      </w:pPr>
      <w:r w:rsidDel="00000000" w:rsidR="00000000" w:rsidRPr="00000000">
        <w:rPr>
          <w:rtl w:val="0"/>
        </w:rPr>
      </w:r>
    </w:p>
    <w:p w:rsidR="00000000" w:rsidDel="00000000" w:rsidP="00000000" w:rsidRDefault="00000000" w:rsidRPr="00000000" w14:paraId="00000005">
      <w:pPr>
        <w:widowControl w:val="0"/>
        <w:spacing w:after="200" w:line="276" w:lineRule="auto"/>
        <w:ind w:left="-567" w:right="-518"/>
        <w:contextualSpacing w:val="0"/>
        <w:jc w:val="center"/>
        <w:rPr>
          <w:rFonts w:ascii="Tahoma" w:cs="Tahoma" w:eastAsia="Tahoma" w:hAnsi="Tahoma"/>
          <w:b w:val="1"/>
          <w:sz w:val="36"/>
          <w:szCs w:val="36"/>
          <w:u w:val="single"/>
        </w:rPr>
      </w:pPr>
      <w:r w:rsidDel="00000000" w:rsidR="00000000" w:rsidRPr="00000000">
        <w:rPr>
          <w:rFonts w:ascii="Tahoma" w:cs="Tahoma" w:eastAsia="Tahoma" w:hAnsi="Tahoma"/>
          <w:b w:val="1"/>
          <w:sz w:val="36"/>
          <w:szCs w:val="36"/>
          <w:u w:val="single"/>
          <w:rtl w:val="0"/>
        </w:rPr>
        <w:t xml:space="preserve">Clase Teórica 3</w:t>
      </w:r>
    </w:p>
    <w:p w:rsidR="00000000" w:rsidDel="00000000" w:rsidP="00000000" w:rsidRDefault="00000000" w:rsidRPr="00000000" w14:paraId="00000006">
      <w:pPr>
        <w:widowControl w:val="0"/>
        <w:spacing w:after="200" w:line="276" w:lineRule="auto"/>
        <w:ind w:left="-567" w:right="-518"/>
        <w:contextualSpacing w:val="0"/>
        <w:jc w:val="center"/>
        <w:rPr>
          <w:rFonts w:ascii="Tahoma" w:cs="Tahoma" w:eastAsia="Tahoma" w:hAnsi="Tahoma"/>
          <w:b w:val="1"/>
          <w:sz w:val="36"/>
          <w:szCs w:val="36"/>
          <w:u w:val="single"/>
        </w:rPr>
      </w:pPr>
      <w:r w:rsidDel="00000000" w:rsidR="00000000" w:rsidRPr="00000000">
        <w:rPr>
          <w:rtl w:val="0"/>
        </w:rPr>
      </w:r>
    </w:p>
    <w:p w:rsidR="00000000" w:rsidDel="00000000" w:rsidP="00000000" w:rsidRDefault="00000000" w:rsidRPr="00000000" w14:paraId="00000007">
      <w:pPr>
        <w:pBdr>
          <w:bottom w:color="000000" w:space="1" w:sz="6" w:val="single"/>
        </w:pBdr>
        <w:spacing w:after="200" w:line="276" w:lineRule="auto"/>
        <w:contextualSpacing w:val="0"/>
        <w:rPr>
          <w:sz w:val="40"/>
          <w:szCs w:val="40"/>
        </w:rPr>
      </w:pPr>
      <w:r w:rsidDel="00000000" w:rsidR="00000000" w:rsidRPr="00000000">
        <w:rPr>
          <w:sz w:val="40"/>
          <w:szCs w:val="40"/>
          <w:rtl w:val="0"/>
        </w:rPr>
        <w:t xml:space="preserve">1- Estructura de una clase</w:t>
      </w:r>
    </w:p>
    <w:p w:rsidR="00000000" w:rsidDel="00000000" w:rsidP="00000000" w:rsidRDefault="00000000" w:rsidRPr="00000000" w14:paraId="00000008">
      <w:pPr>
        <w:pBdr>
          <w:bottom w:color="000000" w:space="1" w:sz="6" w:val="single"/>
        </w:pBdr>
        <w:spacing w:after="200" w:line="276" w:lineRule="auto"/>
        <w:contextualSpacing w:val="0"/>
        <w:rPr/>
      </w:pPr>
      <w:r w:rsidDel="00000000" w:rsidR="00000000" w:rsidRPr="00000000">
        <w:rPr>
          <w:rtl w:val="0"/>
        </w:rPr>
        <w:t xml:space="preserve">                                                                                          </w:t>
      </w:r>
      <w:r w:rsidDel="00000000" w:rsidR="00000000" w:rsidRPr="00000000">
        <w:rPr>
          <w:rtl w:val="0"/>
        </w:rPr>
        <w:t xml:space="preserve">del Manual de Rainbow Kids Yoga</w:t>
      </w:r>
    </w:p>
    <w:p w:rsidR="00000000" w:rsidDel="00000000" w:rsidP="00000000" w:rsidRDefault="00000000" w:rsidRPr="00000000" w14:paraId="00000009">
      <w:pPr>
        <w:ind w:left="36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0A">
      <w:pPr>
        <w:ind w:left="0" w:firstLine="0"/>
        <w:contextualSpacing w:val="0"/>
        <w:rPr>
          <w:rFonts w:ascii="Tahoma" w:cs="Tahoma" w:eastAsia="Tahoma" w:hAnsi="Tahoma"/>
        </w:rPr>
      </w:pPr>
      <w:bookmarkStart w:colFirst="0" w:colLast="0" w:name="_gjdgxs" w:id="0"/>
      <w:bookmarkEnd w:id="0"/>
      <w:r w:rsidDel="00000000" w:rsidR="00000000" w:rsidRPr="00000000">
        <w:rPr>
          <w:rFonts w:ascii="Tahoma" w:cs="Tahoma" w:eastAsia="Tahoma" w:hAnsi="Tahoma"/>
          <w:rtl w:val="0"/>
        </w:rPr>
        <w:t xml:space="preserve">La estructura que funciona mejor, es aquella en la que te sientas más cómodo vos mismo. De esa manera, los niños también estarán cómodos! Si a uno le gusta su clase y la disfruta, ellos también la disfrutarán. Anímense a probar esto!</w:t>
      </w:r>
    </w:p>
    <w:p w:rsidR="00000000" w:rsidDel="00000000" w:rsidP="00000000" w:rsidRDefault="00000000" w:rsidRPr="00000000" w14:paraId="0000000B">
      <w:pPr>
        <w:ind w:left="36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0C">
      <w:pPr>
        <w:ind w:left="360"/>
        <w:contextualSpacing w:val="0"/>
        <w:rPr>
          <w:rFonts w:ascii="Tahoma" w:cs="Tahoma" w:eastAsia="Tahoma" w:hAnsi="Tahoma"/>
        </w:rPr>
      </w:pPr>
      <w:r w:rsidDel="00000000" w:rsidR="00000000" w:rsidRPr="00000000">
        <w:rPr>
          <w:rFonts w:ascii="Tahoma" w:cs="Tahoma" w:eastAsia="Tahoma" w:hAnsi="Tahoma"/>
          <w:rtl w:val="0"/>
        </w:rPr>
        <w:t xml:space="preserve">De todas maneras, te presentamos una estructura básica para una clase modelo. Está dividida en 4 partes, cada una presenta el tipo de ejercicio que tiene que haber en la misma: </w:t>
      </w:r>
    </w:p>
    <w:p w:rsidR="00000000" w:rsidDel="00000000" w:rsidP="00000000" w:rsidRDefault="00000000" w:rsidRPr="00000000" w14:paraId="0000000D">
      <w:pPr>
        <w:ind w:left="36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0E">
      <w:pPr>
        <w:ind w:left="360"/>
        <w:contextualSpacing w:val="0"/>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4581525" cy="2129173"/>
                <wp:effectExtent b="0" l="0" r="0" t="0"/>
                <wp:wrapNone/>
                <wp:docPr id="1" name=""/>
                <a:graphic>
                  <a:graphicData uri="http://schemas.microsoft.com/office/word/2010/wordprocessingShape">
                    <wps:wsp>
                      <wps:cNvSpPr/>
                      <wps:cNvPr id="2" name="Shape 2"/>
                      <wps:spPr>
                        <a:xfrm>
                          <a:off x="3060000" y="2722725"/>
                          <a:ext cx="4572000" cy="21145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00"/>
                                <w:sz w:val="24"/>
                                <w:vertAlign w:val="baseline"/>
                              </w:rPr>
                              <w:t xml:space="preserve">1. </w:t>
                            </w:r>
                            <w:r w:rsidDel="00000000" w:rsidR="00000000" w:rsidRPr="00000000">
                              <w:rPr>
                                <w:rFonts w:ascii="Tahoma" w:cs="Tahoma" w:eastAsia="Tahoma" w:hAnsi="Tahoma"/>
                                <w:b w:val="1"/>
                                <w:i w:val="0"/>
                                <w:smallCaps w:val="0"/>
                                <w:strike w:val="0"/>
                                <w:color w:val="000000"/>
                                <w:sz w:val="24"/>
                                <w:vertAlign w:val="baseline"/>
                              </w:rPr>
                              <w:t xml:space="preserve">Algo para reunir a todos</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ahoma" w:cs="Tahoma" w:eastAsia="Tahoma" w:hAnsi="Tahoma"/>
                                <w:b w:val="1"/>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00"/>
                                <w:sz w:val="24"/>
                                <w:vertAlign w:val="baseline"/>
                              </w:rPr>
                              <w:t xml:space="preserve">2. Posturas de descarga</w:t>
                            </w:r>
                            <w:r w:rsidDel="00000000" w:rsidR="00000000" w:rsidRPr="00000000">
                              <w:rPr>
                                <w:rFonts w:ascii="Tahoma" w:cs="Tahoma" w:eastAsia="Tahoma" w:hAnsi="Tahoma"/>
                                <w:b w:val="0"/>
                                <w:i w:val="0"/>
                                <w:smallCaps w:val="0"/>
                                <w:strike w:val="0"/>
                                <w:color w:val="000000"/>
                                <w:sz w:val="24"/>
                                <w:vertAlign w:val="baseline"/>
                              </w:rPr>
                              <w:t xml:space="preserve"> (rondas de posturas, posturas intensas, juegos con música)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ahoma" w:cs="Tahoma" w:eastAsia="Tahoma" w:hAnsi="Tahoma"/>
                                <w:b w:val="1"/>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00"/>
                                <w:sz w:val="24"/>
                                <w:vertAlign w:val="baseline"/>
                              </w:rPr>
                              <w:t xml:space="preserve">3. </w:t>
                            </w:r>
                            <w:r w:rsidDel="00000000" w:rsidR="00000000" w:rsidRPr="00000000">
                              <w:rPr>
                                <w:rFonts w:ascii="Tahoma" w:cs="Tahoma" w:eastAsia="Tahoma" w:hAnsi="Tahoma"/>
                                <w:b w:val="1"/>
                                <w:i w:val="0"/>
                                <w:smallCaps w:val="0"/>
                                <w:strike w:val="0"/>
                                <w:color w:val="000000"/>
                                <w:sz w:val="24"/>
                                <w:vertAlign w:val="baseline"/>
                              </w:rPr>
                              <w:t xml:space="preserve">Momento de tranquilidad</w:t>
                            </w:r>
                            <w:r w:rsidDel="00000000" w:rsidR="00000000" w:rsidRPr="00000000">
                              <w:rPr>
                                <w:rFonts w:ascii="Tahoma" w:cs="Tahoma" w:eastAsia="Tahoma" w:hAnsi="Tahoma"/>
                                <w:b w:val="0"/>
                                <w:i w:val="0"/>
                                <w:smallCaps w:val="0"/>
                                <w:strike w:val="0"/>
                                <w:color w:val="000000"/>
                                <w:sz w:val="24"/>
                                <w:vertAlign w:val="baseline"/>
                              </w:rPr>
                              <w:t xml:space="preserve"> (posturas de relajación, pintar mandalas, visualizaciones)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00"/>
                                <w:sz w:val="24"/>
                                <w:vertAlign w:val="baseline"/>
                              </w:rPr>
                              <w:t xml:space="preserve">4. </w:t>
                            </w:r>
                            <w:r w:rsidDel="00000000" w:rsidR="00000000" w:rsidRPr="00000000">
                              <w:rPr>
                                <w:rFonts w:ascii="Tahoma" w:cs="Tahoma" w:eastAsia="Tahoma" w:hAnsi="Tahoma"/>
                                <w:b w:val="1"/>
                                <w:i w:val="0"/>
                                <w:smallCaps w:val="0"/>
                                <w:strike w:val="0"/>
                                <w:color w:val="000000"/>
                                <w:sz w:val="24"/>
                                <w:vertAlign w:val="baseline"/>
                              </w:rPr>
                              <w:t xml:space="preserve">Relax final</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4581525" cy="2129173"/>
                <wp:effectExtent b="0" l="0" r="0" t="0"/>
                <wp:wrapNone/>
                <wp:docPr id="1"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4581525" cy="2129173"/>
                        </a:xfrm>
                        <a:prstGeom prst="rect"/>
                        <a:ln/>
                      </pic:spPr>
                    </pic:pic>
                  </a:graphicData>
                </a:graphic>
              </wp:anchor>
            </w:drawing>
          </mc:Fallback>
        </mc:AlternateContent>
      </w:r>
    </w:p>
    <w:p w:rsidR="00000000" w:rsidDel="00000000" w:rsidP="00000000" w:rsidRDefault="00000000" w:rsidRPr="00000000" w14:paraId="0000000F">
      <w:pPr>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10">
      <w:pPr>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11">
      <w:pPr>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12">
      <w:pPr>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13">
      <w:pPr>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14">
      <w:pPr>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15">
      <w:pPr>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16">
      <w:pPr>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17">
      <w:pPr>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18">
      <w:pPr>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19">
      <w:pPr>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1A">
      <w:pPr>
        <w:spacing w:after="200" w:line="276" w:lineRule="auto"/>
        <w:contextualSpacing w:val="0"/>
        <w:rPr>
          <w:rFonts w:ascii="Tahoma" w:cs="Tahoma" w:eastAsia="Tahoma" w:hAnsi="Tahoma"/>
          <w:b w:val="1"/>
        </w:rPr>
      </w:pPr>
      <w:r w:rsidDel="00000000" w:rsidR="00000000" w:rsidRPr="00000000">
        <w:rPr>
          <w:rtl w:val="0"/>
        </w:rPr>
      </w:r>
    </w:p>
    <w:p w:rsidR="00000000" w:rsidDel="00000000" w:rsidP="00000000" w:rsidRDefault="00000000" w:rsidRPr="00000000" w14:paraId="0000001B">
      <w:pPr>
        <w:spacing w:after="200" w:line="276" w:lineRule="auto"/>
        <w:contextualSpacing w:val="0"/>
        <w:rPr>
          <w:rFonts w:ascii="Tahoma" w:cs="Tahoma" w:eastAsia="Tahoma" w:hAnsi="Tahoma"/>
        </w:rPr>
      </w:pPr>
      <w:r w:rsidDel="00000000" w:rsidR="00000000" w:rsidRPr="00000000">
        <w:rPr>
          <w:rFonts w:ascii="Tahoma" w:cs="Tahoma" w:eastAsia="Tahoma" w:hAnsi="Tahoma"/>
          <w:rtl w:val="0"/>
        </w:rPr>
        <w:t xml:space="preserve">Vamos a especificar que tipo de ejercicios se hacen para cada grupo de edad que mencionamos en la clase 1 (parte teórica), donde dividimos los grupos por edades:</w:t>
      </w:r>
    </w:p>
    <w:p w:rsidR="00000000" w:rsidDel="00000000" w:rsidP="00000000" w:rsidRDefault="00000000" w:rsidRPr="00000000" w14:paraId="0000001C">
      <w:pPr>
        <w:numPr>
          <w:ilvl w:val="0"/>
          <w:numId w:val="7"/>
        </w:numPr>
        <w:spacing w:after="200" w:line="276" w:lineRule="auto"/>
        <w:ind w:left="720" w:hanging="360"/>
        <w:contextualSpacing w:val="1"/>
        <w:rPr>
          <w:rFonts w:ascii="Tahoma" w:cs="Tahoma" w:eastAsia="Tahoma" w:hAnsi="Tahoma"/>
          <w:u w:val="none"/>
        </w:rPr>
      </w:pPr>
      <w:r w:rsidDel="00000000" w:rsidR="00000000" w:rsidRPr="00000000">
        <w:rPr>
          <w:rFonts w:ascii="Tahoma" w:cs="Tahoma" w:eastAsia="Tahoma" w:hAnsi="Tahoma"/>
          <w:rtl w:val="0"/>
        </w:rPr>
        <w:t xml:space="preserve">3 a 6 años</w:t>
      </w:r>
    </w:p>
    <w:p w:rsidR="00000000" w:rsidDel="00000000" w:rsidP="00000000" w:rsidRDefault="00000000" w:rsidRPr="00000000" w14:paraId="0000001D">
      <w:pPr>
        <w:numPr>
          <w:ilvl w:val="0"/>
          <w:numId w:val="7"/>
        </w:numPr>
        <w:spacing w:after="200" w:line="276" w:lineRule="auto"/>
        <w:ind w:left="720" w:hanging="360"/>
        <w:contextualSpacing w:val="1"/>
        <w:rPr>
          <w:rFonts w:ascii="Tahoma" w:cs="Tahoma" w:eastAsia="Tahoma" w:hAnsi="Tahoma"/>
          <w:u w:val="none"/>
        </w:rPr>
      </w:pPr>
      <w:r w:rsidDel="00000000" w:rsidR="00000000" w:rsidRPr="00000000">
        <w:rPr>
          <w:rFonts w:ascii="Tahoma" w:cs="Tahoma" w:eastAsia="Tahoma" w:hAnsi="Tahoma"/>
          <w:rtl w:val="0"/>
        </w:rPr>
        <w:t xml:space="preserve">7 a 9 años</w:t>
      </w:r>
    </w:p>
    <w:p w:rsidR="00000000" w:rsidDel="00000000" w:rsidP="00000000" w:rsidRDefault="00000000" w:rsidRPr="00000000" w14:paraId="0000001E">
      <w:pPr>
        <w:numPr>
          <w:ilvl w:val="0"/>
          <w:numId w:val="7"/>
        </w:numPr>
        <w:spacing w:after="200" w:line="276" w:lineRule="auto"/>
        <w:ind w:left="720" w:hanging="360"/>
        <w:contextualSpacing w:val="1"/>
        <w:rPr>
          <w:rFonts w:ascii="Tahoma" w:cs="Tahoma" w:eastAsia="Tahoma" w:hAnsi="Tahoma"/>
          <w:u w:val="none"/>
        </w:rPr>
      </w:pPr>
      <w:r w:rsidDel="00000000" w:rsidR="00000000" w:rsidRPr="00000000">
        <w:rPr>
          <w:rFonts w:ascii="Tahoma" w:cs="Tahoma" w:eastAsia="Tahoma" w:hAnsi="Tahoma"/>
          <w:rtl w:val="0"/>
        </w:rPr>
        <w:t xml:space="preserve">10 a 13 años</w:t>
      </w:r>
    </w:p>
    <w:p w:rsidR="00000000" w:rsidDel="00000000" w:rsidP="00000000" w:rsidRDefault="00000000" w:rsidRPr="00000000" w14:paraId="0000001F">
      <w:pPr>
        <w:spacing w:after="200" w:line="276" w:lineRule="auto"/>
        <w:contextualSpacing w:val="0"/>
        <w:rPr>
          <w:rFonts w:ascii="Tahoma" w:cs="Tahoma" w:eastAsia="Tahoma" w:hAnsi="Tahoma"/>
        </w:rPr>
      </w:pPr>
      <w:r w:rsidDel="00000000" w:rsidR="00000000" w:rsidRPr="00000000">
        <w:rPr>
          <w:rFonts w:ascii="Tahoma" w:cs="Tahoma" w:eastAsia="Tahoma" w:hAnsi="Tahoma"/>
          <w:rtl w:val="0"/>
        </w:rPr>
        <w:t xml:space="preserve">La estructura  se mantiene igual en cada grupo de edad, pero lo que varía es el contenido de cada parte. Ahora vamos a ampliar un poco sobre que usar para cada parte de la clase:</w:t>
      </w:r>
    </w:p>
    <w:p w:rsidR="00000000" w:rsidDel="00000000" w:rsidP="00000000" w:rsidRDefault="00000000" w:rsidRPr="00000000" w14:paraId="00000020">
      <w:pPr>
        <w:spacing w:after="200" w:line="276" w:lineRule="auto"/>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21">
      <w:pPr>
        <w:numPr>
          <w:ilvl w:val="0"/>
          <w:numId w:val="1"/>
        </w:numPr>
        <w:ind w:left="720" w:hanging="360"/>
        <w:contextualSpacing w:val="1"/>
        <w:rPr>
          <w:rFonts w:ascii="Tahoma" w:cs="Tahoma" w:eastAsia="Tahoma" w:hAnsi="Tahoma"/>
          <w:b w:val="1"/>
        </w:rPr>
      </w:pPr>
      <w:r w:rsidDel="00000000" w:rsidR="00000000" w:rsidRPr="00000000">
        <w:rPr>
          <w:rFonts w:ascii="Tahoma" w:cs="Tahoma" w:eastAsia="Tahoma" w:hAnsi="Tahoma"/>
          <w:b w:val="1"/>
          <w:u w:val="single"/>
          <w:rtl w:val="0"/>
        </w:rPr>
        <w:t xml:space="preserve">Algo para reunir a todos</w:t>
      </w:r>
    </w:p>
    <w:p w:rsidR="00000000" w:rsidDel="00000000" w:rsidP="00000000" w:rsidRDefault="00000000" w:rsidRPr="00000000" w14:paraId="00000022">
      <w:pPr>
        <w:spacing w:after="200" w:line="276" w:lineRule="auto"/>
        <w:contextualSpacing w:val="0"/>
        <w:rPr>
          <w:rFonts w:ascii="Tahoma" w:cs="Tahoma" w:eastAsia="Tahoma" w:hAnsi="Tahoma"/>
          <w:b w:val="1"/>
        </w:rPr>
      </w:pPr>
      <w:r w:rsidDel="00000000" w:rsidR="00000000" w:rsidRPr="00000000">
        <w:rPr>
          <w:rtl w:val="0"/>
        </w:rPr>
      </w:r>
    </w:p>
    <w:p w:rsidR="00000000" w:rsidDel="00000000" w:rsidP="00000000" w:rsidRDefault="00000000" w:rsidRPr="00000000" w14:paraId="00000023">
      <w:pPr>
        <w:spacing w:after="200" w:line="276" w:lineRule="auto"/>
        <w:contextualSpacing w:val="0"/>
        <w:jc w:val="center"/>
        <w:rPr>
          <w:rFonts w:ascii="Tahoma" w:cs="Tahoma" w:eastAsia="Tahoma" w:hAnsi="Tahoma"/>
          <w:b w:val="1"/>
        </w:rPr>
      </w:pPr>
      <w:r w:rsidDel="00000000" w:rsidR="00000000" w:rsidRPr="00000000">
        <w:rPr>
          <w:rFonts w:ascii="Tahoma" w:cs="Tahoma" w:eastAsia="Tahoma" w:hAnsi="Tahoma"/>
          <w:b w:val="1"/>
        </w:rPr>
        <w:drawing>
          <wp:inline distB="114300" distT="114300" distL="114300" distR="114300">
            <wp:extent cx="5612265" cy="3759200"/>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612265"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00" w:line="276" w:lineRule="auto"/>
        <w:contextualSpacing w:val="0"/>
        <w:rPr>
          <w:rFonts w:ascii="Tahoma" w:cs="Tahoma" w:eastAsia="Tahoma" w:hAnsi="Tahoma"/>
        </w:rPr>
      </w:pPr>
      <w:r w:rsidDel="00000000" w:rsidR="00000000" w:rsidRPr="00000000">
        <w:rPr>
          <w:rFonts w:ascii="Tahoma" w:cs="Tahoma" w:eastAsia="Tahoma" w:hAnsi="Tahoma"/>
          <w:rtl w:val="0"/>
        </w:rPr>
        <w:t xml:space="preserve">En esta parte presentamos ejercicios con los cuales abrir la clase, ejercicios que atraerán a todos hacia el círculo, para centrarse, para hacer las cosas como un grupo. : </w:t>
      </w:r>
    </w:p>
    <w:p w:rsidR="00000000" w:rsidDel="00000000" w:rsidP="00000000" w:rsidRDefault="00000000" w:rsidRPr="00000000" w14:paraId="00000025">
      <w:pPr>
        <w:spacing w:after="200" w:line="276" w:lineRule="auto"/>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26">
      <w:pPr>
        <w:numPr>
          <w:ilvl w:val="0"/>
          <w:numId w:val="2"/>
        </w:numPr>
        <w:spacing w:line="276" w:lineRule="auto"/>
        <w:ind w:left="720" w:hanging="360"/>
        <w:contextualSpacing w:val="1"/>
        <w:rPr>
          <w:rFonts w:ascii="Tahoma" w:cs="Tahoma" w:eastAsia="Tahoma" w:hAnsi="Tahoma"/>
        </w:rPr>
      </w:pPr>
      <w:r w:rsidDel="00000000" w:rsidR="00000000" w:rsidRPr="00000000">
        <w:rPr>
          <w:rFonts w:ascii="Tahoma" w:cs="Tahoma" w:eastAsia="Tahoma" w:hAnsi="Tahoma"/>
          <w:rtl w:val="0"/>
        </w:rPr>
        <w:t xml:space="preserve">Hasta los 6 años, se recomienda empezar la clase siempre de la misma manera. A estos niños les encanta la repetición. Tener el mismo comienzo de clase crea un condicionamiento en los niños, lo que significa…¨claro, está comenzando la clase de yoga. Puede ser:</w:t>
      </w:r>
    </w:p>
    <w:p w:rsidR="00000000" w:rsidDel="00000000" w:rsidP="00000000" w:rsidRDefault="00000000" w:rsidRPr="00000000" w14:paraId="00000027">
      <w:pPr>
        <w:spacing w:line="276" w:lineRule="auto"/>
        <w:ind w:left="720" w:firstLine="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28">
      <w:pPr>
        <w:spacing w:line="276" w:lineRule="auto"/>
        <w:ind w:left="720" w:firstLine="839.0551181102362"/>
        <w:contextualSpacing w:val="0"/>
        <w:rPr>
          <w:rFonts w:ascii="Tahoma" w:cs="Tahoma" w:eastAsia="Tahoma" w:hAnsi="Tahoma"/>
        </w:rPr>
      </w:pPr>
      <w:r w:rsidDel="00000000" w:rsidR="00000000" w:rsidRPr="00000000">
        <w:rPr>
          <w:rFonts w:ascii="Tahoma" w:cs="Tahoma" w:eastAsia="Tahoma" w:hAnsi="Tahoma"/>
          <w:rtl w:val="0"/>
        </w:rPr>
        <w:t xml:space="preserve">- ¨Hola pies, chau pies¨ </w:t>
      </w:r>
    </w:p>
    <w:p w:rsidR="00000000" w:rsidDel="00000000" w:rsidP="00000000" w:rsidRDefault="00000000" w:rsidRPr="00000000" w14:paraId="00000029">
      <w:pPr>
        <w:spacing w:line="276" w:lineRule="auto"/>
        <w:ind w:left="720" w:firstLine="839.0551181102362"/>
        <w:contextualSpacing w:val="0"/>
        <w:rPr>
          <w:rFonts w:ascii="Tahoma" w:cs="Tahoma" w:eastAsia="Tahoma" w:hAnsi="Tahoma"/>
        </w:rPr>
      </w:pPr>
      <w:r w:rsidDel="00000000" w:rsidR="00000000" w:rsidRPr="00000000">
        <w:rPr>
          <w:rFonts w:ascii="Tahoma" w:cs="Tahoma" w:eastAsia="Tahoma" w:hAnsi="Tahoma"/>
          <w:rtl w:val="0"/>
        </w:rPr>
        <w:t xml:space="preserve">- Mantra. </w:t>
      </w:r>
    </w:p>
    <w:p w:rsidR="00000000" w:rsidDel="00000000" w:rsidP="00000000" w:rsidRDefault="00000000" w:rsidRPr="00000000" w14:paraId="0000002A">
      <w:pPr>
        <w:spacing w:line="276" w:lineRule="auto"/>
        <w:ind w:left="720" w:firstLine="839.0551181102362"/>
        <w:contextualSpacing w:val="0"/>
        <w:rPr>
          <w:rFonts w:ascii="Tahoma" w:cs="Tahoma" w:eastAsia="Tahoma" w:hAnsi="Tahoma"/>
        </w:rPr>
      </w:pPr>
      <w:r w:rsidDel="00000000" w:rsidR="00000000" w:rsidRPr="00000000">
        <w:rPr>
          <w:rFonts w:ascii="Tahoma" w:cs="Tahoma" w:eastAsia="Tahoma" w:hAnsi="Tahoma"/>
          <w:rtl w:val="0"/>
        </w:rPr>
        <w:t xml:space="preserve">- Una relajación justo al comenzar</w:t>
      </w:r>
    </w:p>
    <w:p w:rsidR="00000000" w:rsidDel="00000000" w:rsidP="00000000" w:rsidRDefault="00000000" w:rsidRPr="00000000" w14:paraId="0000002B">
      <w:pPr>
        <w:spacing w:line="276" w:lineRule="auto"/>
        <w:ind w:left="72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2C">
      <w:pPr>
        <w:spacing w:line="276" w:lineRule="auto"/>
        <w:ind w:left="72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2D">
      <w:pPr>
        <w:numPr>
          <w:ilvl w:val="0"/>
          <w:numId w:val="2"/>
        </w:numPr>
        <w:spacing w:line="276" w:lineRule="auto"/>
        <w:ind w:left="720" w:hanging="360"/>
        <w:contextualSpacing w:val="1"/>
        <w:rPr>
          <w:rFonts w:ascii="Tahoma" w:cs="Tahoma" w:eastAsia="Tahoma" w:hAnsi="Tahoma"/>
        </w:rPr>
      </w:pPr>
      <w:r w:rsidDel="00000000" w:rsidR="00000000" w:rsidRPr="00000000">
        <w:rPr>
          <w:rFonts w:ascii="Tahoma" w:cs="Tahoma" w:eastAsia="Tahoma" w:hAnsi="Tahoma"/>
          <w:rtl w:val="0"/>
        </w:rPr>
        <w:t xml:space="preserve">A los niños mayores no les gusta tanto la repetición, así que se necesita abrir la clase de una manera distinta cada vez. En general tiene que ser algo que suponga moverse tipo calentamiento para ir soltando su cuerpo. Los niños menores de  8  siempre están listos de cualquier forma, pero los mayores deben hacer calentamiento. En este caso puede ser:</w:t>
      </w:r>
    </w:p>
    <w:p w:rsidR="00000000" w:rsidDel="00000000" w:rsidP="00000000" w:rsidRDefault="00000000" w:rsidRPr="00000000" w14:paraId="0000002E">
      <w:pPr>
        <w:spacing w:line="276" w:lineRule="auto"/>
        <w:ind w:left="720" w:firstLine="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2F">
      <w:pPr>
        <w:spacing w:line="276" w:lineRule="auto"/>
        <w:ind w:left="720" w:firstLine="839.0551181102362"/>
        <w:contextualSpacing w:val="0"/>
        <w:rPr>
          <w:rFonts w:ascii="Tahoma" w:cs="Tahoma" w:eastAsia="Tahoma" w:hAnsi="Tahoma"/>
        </w:rPr>
      </w:pPr>
      <w:r w:rsidDel="00000000" w:rsidR="00000000" w:rsidRPr="00000000">
        <w:rPr>
          <w:rFonts w:ascii="Tahoma" w:cs="Tahoma" w:eastAsia="Tahoma" w:hAnsi="Tahoma"/>
          <w:rtl w:val="0"/>
        </w:rPr>
        <w:t xml:space="preserve">- Saludo al Sol</w:t>
      </w:r>
    </w:p>
    <w:p w:rsidR="00000000" w:rsidDel="00000000" w:rsidP="00000000" w:rsidRDefault="00000000" w:rsidRPr="00000000" w14:paraId="00000030">
      <w:pPr>
        <w:spacing w:line="276" w:lineRule="auto"/>
        <w:ind w:left="720" w:firstLine="839.0551181102362"/>
        <w:contextualSpacing w:val="0"/>
        <w:rPr>
          <w:rFonts w:ascii="Tahoma" w:cs="Tahoma" w:eastAsia="Tahoma" w:hAnsi="Tahoma"/>
        </w:rPr>
      </w:pPr>
      <w:r w:rsidDel="00000000" w:rsidR="00000000" w:rsidRPr="00000000">
        <w:rPr>
          <w:rFonts w:ascii="Tahoma" w:cs="Tahoma" w:eastAsia="Tahoma" w:hAnsi="Tahoma"/>
          <w:rtl w:val="0"/>
        </w:rPr>
        <w:t xml:space="preserve">- Ronda de posturas </w:t>
      </w:r>
    </w:p>
    <w:p w:rsidR="00000000" w:rsidDel="00000000" w:rsidP="00000000" w:rsidRDefault="00000000" w:rsidRPr="00000000" w14:paraId="00000031">
      <w:pPr>
        <w:spacing w:line="276" w:lineRule="auto"/>
        <w:ind w:left="720" w:firstLine="839.0551181102362"/>
        <w:contextualSpacing w:val="0"/>
        <w:rPr>
          <w:rFonts w:ascii="Tahoma" w:cs="Tahoma" w:eastAsia="Tahoma" w:hAnsi="Tahoma"/>
        </w:rPr>
      </w:pPr>
      <w:r w:rsidDel="00000000" w:rsidR="00000000" w:rsidRPr="00000000">
        <w:rPr>
          <w:rFonts w:ascii="Tahoma" w:cs="Tahoma" w:eastAsia="Tahoma" w:hAnsi="Tahoma"/>
          <w:rtl w:val="0"/>
        </w:rPr>
        <w:t xml:space="preserve">- Estatuas</w:t>
      </w:r>
    </w:p>
    <w:p w:rsidR="00000000" w:rsidDel="00000000" w:rsidP="00000000" w:rsidRDefault="00000000" w:rsidRPr="00000000" w14:paraId="00000032">
      <w:pPr>
        <w:spacing w:line="276" w:lineRule="auto"/>
        <w:ind w:left="720" w:firstLine="839.0551181102362"/>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33">
      <w:pPr>
        <w:spacing w:line="276" w:lineRule="auto"/>
        <w:ind w:left="720"/>
        <w:contextualSpacing w:val="0"/>
        <w:rPr>
          <w:rFonts w:ascii="Tahoma" w:cs="Tahoma" w:eastAsia="Tahoma" w:hAnsi="Tahoma"/>
          <w:b w:val="1"/>
        </w:rPr>
      </w:pPr>
      <w:r w:rsidDel="00000000" w:rsidR="00000000" w:rsidRPr="00000000">
        <w:rPr>
          <w:rtl w:val="0"/>
        </w:rPr>
      </w:r>
    </w:p>
    <w:p w:rsidR="00000000" w:rsidDel="00000000" w:rsidP="00000000" w:rsidRDefault="00000000" w:rsidRPr="00000000" w14:paraId="00000034">
      <w:pPr>
        <w:numPr>
          <w:ilvl w:val="0"/>
          <w:numId w:val="2"/>
        </w:numPr>
        <w:spacing w:line="276" w:lineRule="auto"/>
        <w:ind w:left="720" w:hanging="360"/>
        <w:contextualSpacing w:val="1"/>
        <w:rPr>
          <w:rFonts w:ascii="Tahoma" w:cs="Tahoma" w:eastAsia="Tahoma" w:hAnsi="Tahoma"/>
        </w:rPr>
      </w:pPr>
      <w:r w:rsidDel="00000000" w:rsidR="00000000" w:rsidRPr="00000000">
        <w:rPr>
          <w:rFonts w:ascii="Tahoma" w:cs="Tahoma" w:eastAsia="Tahoma" w:hAnsi="Tahoma"/>
          <w:rtl w:val="0"/>
        </w:rPr>
        <w:t xml:space="preserve">Desde los 9 hasta adolescentes, recomendamos empezar con un relax antes de reunir a todos. Estos niños tienen mucho estrés en sus vidas, y esos breves momentos de silencio antes de comenzar la clase los ayuda a estar presentes en sus cuerpos y dejar atrás el estrés. También en grupos donde el medio ambiente familiar o social es difícil suelen llegar con mucho estrés. En este caso pueden ser:</w:t>
      </w:r>
    </w:p>
    <w:p w:rsidR="00000000" w:rsidDel="00000000" w:rsidP="00000000" w:rsidRDefault="00000000" w:rsidRPr="00000000" w14:paraId="00000035">
      <w:pPr>
        <w:spacing w:line="276" w:lineRule="auto"/>
        <w:ind w:left="720" w:firstLine="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36">
      <w:pPr>
        <w:numPr>
          <w:ilvl w:val="0"/>
          <w:numId w:val="5"/>
        </w:numPr>
        <w:spacing w:line="276" w:lineRule="auto"/>
        <w:ind w:left="2125.9842519685035" w:hanging="566.9291338582675"/>
        <w:contextualSpacing w:val="1"/>
        <w:rPr/>
      </w:pPr>
      <w:r w:rsidDel="00000000" w:rsidR="00000000" w:rsidRPr="00000000">
        <w:rPr>
          <w:rFonts w:ascii="Tahoma" w:cs="Tahoma" w:eastAsia="Tahoma" w:hAnsi="Tahoma"/>
          <w:rtl w:val="0"/>
        </w:rPr>
        <w:t xml:space="preserve">Relajación del escaneo, relajación de la tierra, relajación de los dolores, relajación escuchando música.</w:t>
      </w:r>
    </w:p>
    <w:p w:rsidR="00000000" w:rsidDel="00000000" w:rsidP="00000000" w:rsidRDefault="00000000" w:rsidRPr="00000000" w14:paraId="00000037">
      <w:pPr>
        <w:numPr>
          <w:ilvl w:val="0"/>
          <w:numId w:val="5"/>
        </w:numPr>
        <w:spacing w:line="276" w:lineRule="auto"/>
        <w:ind w:left="2125.9842519685035" w:hanging="566.9291338582675"/>
        <w:contextualSpacing w:val="1"/>
        <w:rPr/>
      </w:pPr>
      <w:r w:rsidDel="00000000" w:rsidR="00000000" w:rsidRPr="00000000">
        <w:rPr>
          <w:rFonts w:ascii="Tahoma" w:cs="Tahoma" w:eastAsia="Tahoma" w:hAnsi="Tahoma"/>
          <w:rtl w:val="0"/>
        </w:rPr>
        <w:t xml:space="preserve">Articulaciones</w:t>
      </w:r>
    </w:p>
    <w:p w:rsidR="00000000" w:rsidDel="00000000" w:rsidP="00000000" w:rsidRDefault="00000000" w:rsidRPr="00000000" w14:paraId="00000038">
      <w:pPr>
        <w:numPr>
          <w:ilvl w:val="0"/>
          <w:numId w:val="5"/>
        </w:numPr>
        <w:spacing w:line="276" w:lineRule="auto"/>
        <w:ind w:left="2125.9842519685035" w:hanging="566.9291338582675"/>
        <w:contextualSpacing w:val="1"/>
        <w:rPr/>
      </w:pPr>
      <w:r w:rsidDel="00000000" w:rsidR="00000000" w:rsidRPr="00000000">
        <w:rPr>
          <w:rFonts w:ascii="Tahoma" w:cs="Tahoma" w:eastAsia="Tahoma" w:hAnsi="Tahoma"/>
          <w:rtl w:val="0"/>
        </w:rPr>
        <w:t xml:space="preserve">Tatraka</w:t>
      </w:r>
    </w:p>
    <w:p w:rsidR="00000000" w:rsidDel="00000000" w:rsidP="00000000" w:rsidRDefault="00000000" w:rsidRPr="00000000" w14:paraId="00000039">
      <w:pPr>
        <w:numPr>
          <w:ilvl w:val="0"/>
          <w:numId w:val="5"/>
        </w:numPr>
        <w:spacing w:after="200" w:line="276" w:lineRule="auto"/>
        <w:ind w:left="2125.9842519685035" w:hanging="566.9291338582675"/>
        <w:contextualSpacing w:val="1"/>
        <w:rPr/>
      </w:pPr>
      <w:r w:rsidDel="00000000" w:rsidR="00000000" w:rsidRPr="00000000">
        <w:rPr>
          <w:rFonts w:ascii="Tahoma" w:cs="Tahoma" w:eastAsia="Tahoma" w:hAnsi="Tahoma"/>
          <w:rtl w:val="0"/>
        </w:rPr>
        <w:t xml:space="preserve">Respiraciones</w:t>
      </w:r>
      <w:r w:rsidDel="00000000" w:rsidR="00000000" w:rsidRPr="00000000">
        <w:rPr>
          <w:rtl w:val="0"/>
        </w:rPr>
      </w:r>
    </w:p>
    <w:p w:rsidR="00000000" w:rsidDel="00000000" w:rsidP="00000000" w:rsidRDefault="00000000" w:rsidRPr="00000000" w14:paraId="0000003A">
      <w:pPr>
        <w:spacing w:after="200" w:line="276" w:lineRule="auto"/>
        <w:contextualSpacing w:val="0"/>
        <w:rPr>
          <w:rFonts w:ascii="Tahoma" w:cs="Tahoma" w:eastAsia="Tahoma" w:hAnsi="Tahoma"/>
          <w:b w:val="1"/>
        </w:rPr>
      </w:pPr>
      <w:r w:rsidDel="00000000" w:rsidR="00000000" w:rsidRPr="00000000">
        <w:br w:type="page"/>
      </w:r>
      <w:r w:rsidDel="00000000" w:rsidR="00000000" w:rsidRPr="00000000">
        <w:rPr>
          <w:rtl w:val="0"/>
        </w:rPr>
      </w:r>
    </w:p>
    <w:p w:rsidR="00000000" w:rsidDel="00000000" w:rsidP="00000000" w:rsidRDefault="00000000" w:rsidRPr="00000000" w14:paraId="0000003B">
      <w:pPr>
        <w:numPr>
          <w:ilvl w:val="0"/>
          <w:numId w:val="1"/>
        </w:numPr>
        <w:ind w:left="720" w:hanging="360"/>
        <w:contextualSpacing w:val="1"/>
        <w:rPr>
          <w:rFonts w:ascii="Tahoma" w:cs="Tahoma" w:eastAsia="Tahoma" w:hAnsi="Tahoma"/>
          <w:b w:val="1"/>
        </w:rPr>
      </w:pPr>
      <w:r w:rsidDel="00000000" w:rsidR="00000000" w:rsidRPr="00000000">
        <w:rPr>
          <w:rFonts w:ascii="Tahoma" w:cs="Tahoma" w:eastAsia="Tahoma" w:hAnsi="Tahoma"/>
          <w:b w:val="1"/>
          <w:u w:val="single"/>
          <w:rtl w:val="0"/>
        </w:rPr>
        <w:t xml:space="preserve">Posturas de descarga</w:t>
      </w:r>
    </w:p>
    <w:p w:rsidR="00000000" w:rsidDel="00000000" w:rsidP="00000000" w:rsidRDefault="00000000" w:rsidRPr="00000000" w14:paraId="0000003C">
      <w:pPr>
        <w:contextualSpacing w:val="0"/>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3D">
      <w:pPr>
        <w:contextualSpacing w:val="0"/>
        <w:rPr>
          <w:rFonts w:ascii="Tahoma" w:cs="Tahoma" w:eastAsia="Tahoma" w:hAnsi="Tahoma"/>
          <w:b w:val="1"/>
          <w:u w:val="single"/>
        </w:rPr>
      </w:pPr>
      <w:r w:rsidDel="00000000" w:rsidR="00000000" w:rsidRPr="00000000">
        <w:rPr>
          <w:rFonts w:ascii="Tahoma" w:cs="Tahoma" w:eastAsia="Tahoma" w:hAnsi="Tahoma"/>
          <w:b w:val="1"/>
          <w:u w:val="single"/>
        </w:rPr>
        <w:drawing>
          <wp:inline distB="114300" distT="114300" distL="114300" distR="114300">
            <wp:extent cx="5612265" cy="2489200"/>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612265"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ind w:left="360"/>
        <w:contextualSpacing w:val="0"/>
        <w:rPr>
          <w:rFonts w:ascii="Tahoma" w:cs="Tahoma" w:eastAsia="Tahoma" w:hAnsi="Tahoma"/>
          <w:b w:val="1"/>
        </w:rPr>
      </w:pPr>
      <w:r w:rsidDel="00000000" w:rsidR="00000000" w:rsidRPr="00000000">
        <w:rPr>
          <w:rtl w:val="0"/>
        </w:rPr>
      </w:r>
    </w:p>
    <w:p w:rsidR="00000000" w:rsidDel="00000000" w:rsidP="00000000" w:rsidRDefault="00000000" w:rsidRPr="00000000" w14:paraId="0000003F">
      <w:pPr>
        <w:ind w:left="360"/>
        <w:contextualSpacing w:val="0"/>
        <w:rPr>
          <w:rFonts w:ascii="Tahoma" w:cs="Tahoma" w:eastAsia="Tahoma" w:hAnsi="Tahoma"/>
        </w:rPr>
      </w:pPr>
      <w:r w:rsidDel="00000000" w:rsidR="00000000" w:rsidRPr="00000000">
        <w:rPr>
          <w:rFonts w:ascii="Tahoma" w:cs="Tahoma" w:eastAsia="Tahoma" w:hAnsi="Tahoma"/>
          <w:rtl w:val="0"/>
        </w:rPr>
        <w:t xml:space="preserve">Utilizamos muchas posturas en cada clase. El cómo las organizamos depende de cada grupo de edad.</w:t>
      </w:r>
    </w:p>
    <w:p w:rsidR="00000000" w:rsidDel="00000000" w:rsidP="00000000" w:rsidRDefault="00000000" w:rsidRPr="00000000" w14:paraId="00000040">
      <w:pPr>
        <w:ind w:left="36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41">
      <w:pPr>
        <w:numPr>
          <w:ilvl w:val="0"/>
          <w:numId w:val="3"/>
        </w:numPr>
        <w:ind w:left="720" w:hanging="360"/>
        <w:contextualSpacing w:val="1"/>
        <w:rPr>
          <w:rFonts w:ascii="Tahoma" w:cs="Tahoma" w:eastAsia="Tahoma" w:hAnsi="Tahoma"/>
        </w:rPr>
      </w:pPr>
      <w:r w:rsidDel="00000000" w:rsidR="00000000" w:rsidRPr="00000000">
        <w:rPr>
          <w:rFonts w:ascii="Tahoma" w:cs="Tahoma" w:eastAsia="Tahoma" w:hAnsi="Tahoma"/>
          <w:rtl w:val="0"/>
        </w:rPr>
        <w:t xml:space="preserve">Con lo más pequeños, desde los 3 años, hacemos posturas utilizando muchos accesorios visuales y un montón de canciones.</w:t>
      </w:r>
    </w:p>
    <w:p w:rsidR="00000000" w:rsidDel="00000000" w:rsidP="00000000" w:rsidRDefault="00000000" w:rsidRPr="00000000" w14:paraId="00000042">
      <w:pPr>
        <w:ind w:left="720" w:firstLine="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43">
      <w:pPr>
        <w:numPr>
          <w:ilvl w:val="0"/>
          <w:numId w:val="3"/>
        </w:numPr>
        <w:ind w:left="720" w:hanging="360"/>
        <w:contextualSpacing w:val="1"/>
        <w:rPr>
          <w:rFonts w:ascii="Tahoma" w:cs="Tahoma" w:eastAsia="Tahoma" w:hAnsi="Tahoma"/>
        </w:rPr>
      </w:pPr>
      <w:r w:rsidDel="00000000" w:rsidR="00000000" w:rsidRPr="00000000">
        <w:rPr>
          <w:rFonts w:ascii="Tahoma" w:cs="Tahoma" w:eastAsia="Tahoma" w:hAnsi="Tahoma"/>
          <w:rtl w:val="0"/>
        </w:rPr>
        <w:t xml:space="preserve">Desde los 6 años añadiremos además temas conceptuales como la amistad, la confianza, el ayudar, etc., como temas para cada clase.</w:t>
      </w:r>
    </w:p>
    <w:p w:rsidR="00000000" w:rsidDel="00000000" w:rsidP="00000000" w:rsidRDefault="00000000" w:rsidRPr="00000000" w14:paraId="00000044">
      <w:pPr>
        <w:ind w:left="720" w:firstLine="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45">
      <w:pPr>
        <w:numPr>
          <w:ilvl w:val="0"/>
          <w:numId w:val="3"/>
        </w:numPr>
        <w:ind w:left="720" w:hanging="360"/>
        <w:contextualSpacing w:val="1"/>
        <w:rPr>
          <w:rFonts w:ascii="Tahoma" w:cs="Tahoma" w:eastAsia="Tahoma" w:hAnsi="Tahoma"/>
        </w:rPr>
      </w:pPr>
      <w:r w:rsidDel="00000000" w:rsidR="00000000" w:rsidRPr="00000000">
        <w:rPr>
          <w:rFonts w:ascii="Tahoma" w:cs="Tahoma" w:eastAsia="Tahoma" w:hAnsi="Tahoma"/>
          <w:rtl w:val="0"/>
        </w:rPr>
        <w:t xml:space="preserve">No te engañes que los chicos más grandes no necesitan una clase interesante y divertida. Aunque sea algo más desafiante y difícil que con los más pequeños, es importante también tener temas conceptuales y usar la belleza, la creatividad y el arte! </w:t>
      </w:r>
    </w:p>
    <w:p w:rsidR="00000000" w:rsidDel="00000000" w:rsidP="00000000" w:rsidRDefault="00000000" w:rsidRPr="00000000" w14:paraId="00000046">
      <w:pPr>
        <w:ind w:left="36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47">
      <w:pPr>
        <w:ind w:left="360"/>
        <w:contextualSpacing w:val="0"/>
        <w:rPr>
          <w:rFonts w:ascii="Tahoma" w:cs="Tahoma" w:eastAsia="Tahoma" w:hAnsi="Tahoma"/>
        </w:rPr>
      </w:pPr>
      <w:r w:rsidDel="00000000" w:rsidR="00000000" w:rsidRPr="00000000">
        <w:rPr>
          <w:rFonts w:ascii="Tahoma" w:cs="Tahoma" w:eastAsia="Tahoma" w:hAnsi="Tahoma"/>
          <w:rtl w:val="0"/>
        </w:rPr>
        <w:t xml:space="preserve">En esta parte, se descarga la tensión y el estrés acumulado en los niños, mientras se hacen las posturas. Podemos hacerlas sueltas o en secuencias.</w:t>
      </w:r>
    </w:p>
    <w:p w:rsidR="00000000" w:rsidDel="00000000" w:rsidP="00000000" w:rsidRDefault="00000000" w:rsidRPr="00000000" w14:paraId="00000048">
      <w:pPr>
        <w:ind w:left="36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49">
      <w:pPr>
        <w:ind w:left="360"/>
        <w:contextualSpacing w:val="0"/>
        <w:rPr>
          <w:rFonts w:ascii="Tahoma" w:cs="Tahoma" w:eastAsia="Tahoma" w:hAnsi="Tahoma"/>
        </w:rPr>
      </w:pPr>
      <w:r w:rsidDel="00000000" w:rsidR="00000000" w:rsidRPr="00000000">
        <w:rPr>
          <w:rFonts w:ascii="Tahoma" w:cs="Tahoma" w:eastAsia="Tahoma" w:hAnsi="Tahoma"/>
          <w:rtl w:val="0"/>
        </w:rPr>
        <w:t xml:space="preserve">Lo importante es que requieran esfuerzo, tanto aeróbico, como de equilibrio o concentración. De esa manera los chicos fortalecen los músculos de su cuerpo y flexibilizan las partes rígidas. En estas partes se acumulan tensiones, la ansiedad y toxinas durante todo el día.</w:t>
      </w:r>
    </w:p>
    <w:p w:rsidR="00000000" w:rsidDel="00000000" w:rsidP="00000000" w:rsidRDefault="00000000" w:rsidRPr="00000000" w14:paraId="0000004A">
      <w:pPr>
        <w:ind w:left="36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4B">
      <w:pPr>
        <w:ind w:left="360"/>
        <w:contextualSpacing w:val="0"/>
        <w:rPr>
          <w:rFonts w:ascii="Tahoma" w:cs="Tahoma" w:eastAsia="Tahoma" w:hAnsi="Tahoma"/>
        </w:rPr>
      </w:pPr>
      <w:r w:rsidDel="00000000" w:rsidR="00000000" w:rsidRPr="00000000">
        <w:rPr>
          <w:rFonts w:ascii="Tahoma" w:cs="Tahoma" w:eastAsia="Tahoma" w:hAnsi="Tahoma"/>
          <w:rtl w:val="0"/>
        </w:rPr>
        <w:t xml:space="preserve">Es bueno reservar un buen rato de la clase, a menos que estén muy fatigados o cansados, a poner en movimiento el cuerpo para que recupere su fortaleza y poner en movimiento a la mente para que recupere su lucidez y calma!</w:t>
      </w:r>
    </w:p>
    <w:p w:rsidR="00000000" w:rsidDel="00000000" w:rsidP="00000000" w:rsidRDefault="00000000" w:rsidRPr="00000000" w14:paraId="0000004C">
      <w:pPr>
        <w:ind w:left="36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4D">
      <w:pPr>
        <w:ind w:left="360"/>
        <w:contextualSpacing w:val="0"/>
        <w:rPr>
          <w:rFonts w:ascii="Tahoma" w:cs="Tahoma" w:eastAsia="Tahoma" w:hAnsi="Tahoma"/>
        </w:rPr>
      </w:pPr>
      <w:r w:rsidDel="00000000" w:rsidR="00000000" w:rsidRPr="00000000">
        <w:rPr>
          <w:rFonts w:ascii="Tahoma" w:cs="Tahoma" w:eastAsia="Tahoma" w:hAnsi="Tahoma"/>
          <w:rtl w:val="0"/>
        </w:rPr>
        <w:t xml:space="preserve">Por suerte podemos hacer todo esto jugando, algunos ejemplos son estos:</w:t>
      </w:r>
    </w:p>
    <w:p w:rsidR="00000000" w:rsidDel="00000000" w:rsidP="00000000" w:rsidRDefault="00000000" w:rsidRPr="00000000" w14:paraId="0000004E">
      <w:pPr>
        <w:ind w:left="36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4F">
      <w:pPr>
        <w:numPr>
          <w:ilvl w:val="0"/>
          <w:numId w:val="6"/>
        </w:numPr>
        <w:ind w:left="795" w:hanging="360"/>
        <w:contextualSpacing w:val="1"/>
        <w:rPr/>
      </w:pPr>
      <w:r w:rsidDel="00000000" w:rsidR="00000000" w:rsidRPr="00000000">
        <w:rPr>
          <w:rFonts w:ascii="Tahoma" w:cs="Tahoma" w:eastAsia="Tahoma" w:hAnsi="Tahoma"/>
          <w:rtl w:val="0"/>
        </w:rPr>
        <w:t xml:space="preserve">Rondas de posturas (el surfer, la plaza, la granja, el colegio)</w:t>
      </w:r>
    </w:p>
    <w:p w:rsidR="00000000" w:rsidDel="00000000" w:rsidP="00000000" w:rsidRDefault="00000000" w:rsidRPr="00000000" w14:paraId="00000050">
      <w:pPr>
        <w:numPr>
          <w:ilvl w:val="0"/>
          <w:numId w:val="6"/>
        </w:numPr>
        <w:ind w:left="795" w:hanging="360"/>
        <w:contextualSpacing w:val="1"/>
        <w:rPr/>
      </w:pPr>
      <w:r w:rsidDel="00000000" w:rsidR="00000000" w:rsidRPr="00000000">
        <w:rPr>
          <w:rFonts w:ascii="Tahoma" w:cs="Tahoma" w:eastAsia="Tahoma" w:hAnsi="Tahoma"/>
          <w:rtl w:val="0"/>
        </w:rPr>
        <w:t xml:space="preserve">Saludos al sol</w:t>
      </w:r>
    </w:p>
    <w:p w:rsidR="00000000" w:rsidDel="00000000" w:rsidP="00000000" w:rsidRDefault="00000000" w:rsidRPr="00000000" w14:paraId="00000051">
      <w:pPr>
        <w:numPr>
          <w:ilvl w:val="0"/>
          <w:numId w:val="6"/>
        </w:numPr>
        <w:ind w:left="795" w:hanging="360"/>
        <w:contextualSpacing w:val="1"/>
        <w:rPr/>
      </w:pPr>
      <w:r w:rsidDel="00000000" w:rsidR="00000000" w:rsidRPr="00000000">
        <w:rPr>
          <w:rFonts w:ascii="Tahoma" w:cs="Tahoma" w:eastAsia="Tahoma" w:hAnsi="Tahoma"/>
          <w:rtl w:val="0"/>
        </w:rPr>
        <w:t xml:space="preserve">Los sapitos, el léon, la tetera, el águila, el árbol, el arcoíris, el barco, la tortuga.</w:t>
      </w:r>
    </w:p>
    <w:p w:rsidR="00000000" w:rsidDel="00000000" w:rsidP="00000000" w:rsidRDefault="00000000" w:rsidRPr="00000000" w14:paraId="00000052">
      <w:pPr>
        <w:numPr>
          <w:ilvl w:val="0"/>
          <w:numId w:val="6"/>
        </w:numPr>
        <w:ind w:left="795" w:hanging="360"/>
        <w:contextualSpacing w:val="1"/>
        <w:rPr/>
      </w:pPr>
      <w:r w:rsidDel="00000000" w:rsidR="00000000" w:rsidRPr="00000000">
        <w:rPr>
          <w:rFonts w:ascii="Tahoma" w:cs="Tahoma" w:eastAsia="Tahoma" w:hAnsi="Tahoma"/>
          <w:rtl w:val="0"/>
        </w:rPr>
        <w:t xml:space="preserve">Las estatuas</w:t>
      </w:r>
    </w:p>
    <w:p w:rsidR="00000000" w:rsidDel="00000000" w:rsidP="00000000" w:rsidRDefault="00000000" w:rsidRPr="00000000" w14:paraId="00000053">
      <w:pPr>
        <w:numPr>
          <w:ilvl w:val="0"/>
          <w:numId w:val="6"/>
        </w:numPr>
        <w:ind w:left="795" w:hanging="360"/>
        <w:contextualSpacing w:val="1"/>
        <w:rPr/>
      </w:pPr>
      <w:r w:rsidDel="00000000" w:rsidR="00000000" w:rsidRPr="00000000">
        <w:rPr>
          <w:rFonts w:ascii="Tahoma" w:cs="Tahoma" w:eastAsia="Tahoma" w:hAnsi="Tahoma"/>
          <w:rtl w:val="0"/>
        </w:rPr>
        <w:t xml:space="preserve">Onomatopeyas</w:t>
      </w:r>
      <w:r w:rsidDel="00000000" w:rsidR="00000000" w:rsidRPr="00000000">
        <w:rPr>
          <w:rtl w:val="0"/>
        </w:rPr>
      </w:r>
    </w:p>
    <w:p w:rsidR="00000000" w:rsidDel="00000000" w:rsidP="00000000" w:rsidRDefault="00000000" w:rsidRPr="00000000" w14:paraId="00000054">
      <w:pPr>
        <w:ind w:left="795" w:firstLine="0"/>
        <w:contextualSpacing w:val="0"/>
        <w:rPr>
          <w:rFonts w:ascii="Tahoma" w:cs="Tahoma" w:eastAsia="Tahoma" w:hAnsi="Tahoma"/>
          <w:b w:val="1"/>
        </w:rPr>
      </w:pPr>
      <w:r w:rsidDel="00000000" w:rsidR="00000000" w:rsidRPr="00000000">
        <w:rPr>
          <w:rtl w:val="0"/>
        </w:rPr>
      </w:r>
    </w:p>
    <w:p w:rsidR="00000000" w:rsidDel="00000000" w:rsidP="00000000" w:rsidRDefault="00000000" w:rsidRPr="00000000" w14:paraId="00000055">
      <w:pPr>
        <w:ind w:left="720"/>
        <w:contextualSpacing w:val="0"/>
        <w:rPr>
          <w:rFonts w:ascii="Tahoma" w:cs="Tahoma" w:eastAsia="Tahoma" w:hAnsi="Tahoma"/>
          <w:b w:val="1"/>
        </w:rPr>
      </w:pPr>
      <w:r w:rsidDel="00000000" w:rsidR="00000000" w:rsidRPr="00000000">
        <w:rPr>
          <w:rtl w:val="0"/>
        </w:rPr>
      </w:r>
    </w:p>
    <w:p w:rsidR="00000000" w:rsidDel="00000000" w:rsidP="00000000" w:rsidRDefault="00000000" w:rsidRPr="00000000" w14:paraId="00000056">
      <w:pPr>
        <w:numPr>
          <w:ilvl w:val="0"/>
          <w:numId w:val="1"/>
        </w:numPr>
        <w:ind w:left="720" w:hanging="360"/>
        <w:contextualSpacing w:val="1"/>
        <w:rPr>
          <w:rFonts w:ascii="Tahoma" w:cs="Tahoma" w:eastAsia="Tahoma" w:hAnsi="Tahoma"/>
          <w:b w:val="1"/>
        </w:rPr>
      </w:pPr>
      <w:r w:rsidDel="00000000" w:rsidR="00000000" w:rsidRPr="00000000">
        <w:rPr>
          <w:rFonts w:ascii="Tahoma" w:cs="Tahoma" w:eastAsia="Tahoma" w:hAnsi="Tahoma"/>
          <w:b w:val="1"/>
          <w:u w:val="single"/>
          <w:rtl w:val="0"/>
        </w:rPr>
        <w:t xml:space="preserve">Momento de tranquilidad</w:t>
      </w:r>
    </w:p>
    <w:p w:rsidR="00000000" w:rsidDel="00000000" w:rsidP="00000000" w:rsidRDefault="00000000" w:rsidRPr="00000000" w14:paraId="00000057">
      <w:pPr>
        <w:contextualSpacing w:val="0"/>
        <w:rPr>
          <w:rFonts w:ascii="Tahoma" w:cs="Tahoma" w:eastAsia="Tahoma" w:hAnsi="Tahoma"/>
          <w:b w:val="1"/>
        </w:rPr>
      </w:pPr>
      <w:r w:rsidDel="00000000" w:rsidR="00000000" w:rsidRPr="00000000">
        <w:rPr>
          <w:rtl w:val="0"/>
        </w:rPr>
      </w:r>
    </w:p>
    <w:p w:rsidR="00000000" w:rsidDel="00000000" w:rsidP="00000000" w:rsidRDefault="00000000" w:rsidRPr="00000000" w14:paraId="00000058">
      <w:pPr>
        <w:contextualSpacing w:val="0"/>
        <w:rPr>
          <w:rFonts w:ascii="Tahoma" w:cs="Tahoma" w:eastAsia="Tahoma" w:hAnsi="Tahoma"/>
          <w:b w:val="1"/>
        </w:rPr>
      </w:pPr>
      <w:r w:rsidDel="00000000" w:rsidR="00000000" w:rsidRPr="00000000">
        <w:rPr>
          <w:rFonts w:ascii="Tahoma" w:cs="Tahoma" w:eastAsia="Tahoma" w:hAnsi="Tahoma"/>
          <w:b w:val="1"/>
        </w:rPr>
        <w:drawing>
          <wp:inline distB="114300" distT="114300" distL="114300" distR="114300">
            <wp:extent cx="5612265" cy="3721100"/>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612265"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ind w:firstLine="360"/>
        <w:contextualSpacing w:val="0"/>
        <w:rPr>
          <w:rFonts w:ascii="Tahoma" w:cs="Tahoma" w:eastAsia="Tahoma" w:hAnsi="Tahoma"/>
        </w:rPr>
      </w:pPr>
      <w:r w:rsidDel="00000000" w:rsidR="00000000" w:rsidRPr="00000000">
        <w:rPr>
          <w:rFonts w:ascii="Tahoma" w:cs="Tahoma" w:eastAsia="Tahoma" w:hAnsi="Tahoma"/>
          <w:rtl w:val="0"/>
        </w:rPr>
        <w:t xml:space="preserve">El momento de tranquilidad es una parte importante de cada clase. Es una sección de la clase que crece de una sesión a la otra con el mismo grupo. También el tiempo dedicado al momento de tranquilidad crece de un grupo de edad al otro. Es una parte esencial del yoga, pero debe ser ajustada a la edad de los niños. </w:t>
      </w:r>
    </w:p>
    <w:p w:rsidR="00000000" w:rsidDel="00000000" w:rsidP="00000000" w:rsidRDefault="00000000" w:rsidRPr="00000000" w14:paraId="0000005A">
      <w:pPr>
        <w:ind w:firstLine="36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5B">
      <w:pPr>
        <w:contextualSpacing w:val="0"/>
        <w:rPr>
          <w:rFonts w:ascii="Tahoma" w:cs="Tahoma" w:eastAsia="Tahoma" w:hAnsi="Tahoma"/>
        </w:rPr>
      </w:pPr>
      <w:r w:rsidDel="00000000" w:rsidR="00000000" w:rsidRPr="00000000">
        <w:rPr>
          <w:rFonts w:ascii="Tahoma" w:cs="Tahoma" w:eastAsia="Tahoma" w:hAnsi="Tahoma"/>
          <w:rtl w:val="0"/>
        </w:rPr>
        <w:t xml:space="preserve">Desde los niños más pequeños se puede usar:</w:t>
      </w:r>
    </w:p>
    <w:p w:rsidR="00000000" w:rsidDel="00000000" w:rsidP="00000000" w:rsidRDefault="00000000" w:rsidRPr="00000000" w14:paraId="0000005C">
      <w:pPr>
        <w:numPr>
          <w:ilvl w:val="0"/>
          <w:numId w:val="6"/>
        </w:numPr>
        <w:ind w:left="795" w:hanging="360"/>
        <w:contextualSpacing w:val="1"/>
        <w:rPr/>
      </w:pPr>
      <w:r w:rsidDel="00000000" w:rsidR="00000000" w:rsidRPr="00000000">
        <w:rPr>
          <w:rFonts w:ascii="Tahoma" w:cs="Tahoma" w:eastAsia="Tahoma" w:hAnsi="Tahoma"/>
          <w:rtl w:val="0"/>
        </w:rPr>
        <w:t xml:space="preserve">un simple juego de respiración  </w:t>
      </w:r>
    </w:p>
    <w:p w:rsidR="00000000" w:rsidDel="00000000" w:rsidP="00000000" w:rsidRDefault="00000000" w:rsidRPr="00000000" w14:paraId="0000005D">
      <w:pPr>
        <w:numPr>
          <w:ilvl w:val="0"/>
          <w:numId w:val="6"/>
        </w:numPr>
        <w:ind w:left="795" w:hanging="360"/>
        <w:contextualSpacing w:val="1"/>
        <w:rPr/>
      </w:pPr>
      <w:r w:rsidDel="00000000" w:rsidR="00000000" w:rsidRPr="00000000">
        <w:rPr>
          <w:rFonts w:ascii="Tahoma" w:cs="Tahoma" w:eastAsia="Tahoma" w:hAnsi="Tahoma"/>
          <w:rtl w:val="0"/>
        </w:rPr>
        <w:t xml:space="preserve">posturas lentas: la mariposa, la tortuga, la semillita, nace la flor</w:t>
      </w:r>
    </w:p>
    <w:p w:rsidR="00000000" w:rsidDel="00000000" w:rsidP="00000000" w:rsidRDefault="00000000" w:rsidRPr="00000000" w14:paraId="0000005E">
      <w:pPr>
        <w:numPr>
          <w:ilvl w:val="0"/>
          <w:numId w:val="6"/>
        </w:numPr>
        <w:ind w:left="795" w:hanging="360"/>
        <w:contextualSpacing w:val="1"/>
        <w:rPr/>
      </w:pPr>
      <w:r w:rsidDel="00000000" w:rsidR="00000000" w:rsidRPr="00000000">
        <w:rPr>
          <w:rFonts w:ascii="Tahoma" w:cs="Tahoma" w:eastAsia="Tahoma" w:hAnsi="Tahoma"/>
          <w:rtl w:val="0"/>
        </w:rPr>
        <w:t xml:space="preserve">articulaciones</w:t>
      </w:r>
    </w:p>
    <w:p w:rsidR="00000000" w:rsidDel="00000000" w:rsidP="00000000" w:rsidRDefault="00000000" w:rsidRPr="00000000" w14:paraId="0000005F">
      <w:pPr>
        <w:numPr>
          <w:ilvl w:val="0"/>
          <w:numId w:val="6"/>
        </w:numPr>
        <w:ind w:left="795" w:hanging="360"/>
        <w:contextualSpacing w:val="1"/>
        <w:rPr/>
      </w:pPr>
      <w:r w:rsidDel="00000000" w:rsidR="00000000" w:rsidRPr="00000000">
        <w:rPr>
          <w:rFonts w:ascii="Tahoma" w:cs="Tahoma" w:eastAsia="Tahoma" w:hAnsi="Tahoma"/>
          <w:rtl w:val="0"/>
        </w:rPr>
        <w:t xml:space="preserve">juego de la oca</w:t>
      </w:r>
    </w:p>
    <w:p w:rsidR="00000000" w:rsidDel="00000000" w:rsidP="00000000" w:rsidRDefault="00000000" w:rsidRPr="00000000" w14:paraId="00000060">
      <w:pPr>
        <w:numPr>
          <w:ilvl w:val="0"/>
          <w:numId w:val="6"/>
        </w:numPr>
        <w:ind w:left="795" w:hanging="360"/>
        <w:contextualSpacing w:val="1"/>
        <w:rPr/>
      </w:pPr>
      <w:r w:rsidDel="00000000" w:rsidR="00000000" w:rsidRPr="00000000">
        <w:rPr>
          <w:rFonts w:ascii="Tahoma" w:cs="Tahoma" w:eastAsia="Tahoma" w:hAnsi="Tahoma"/>
          <w:rtl w:val="0"/>
        </w:rPr>
        <w:t xml:space="preserve">Pintar mandalas</w:t>
      </w:r>
    </w:p>
    <w:p w:rsidR="00000000" w:rsidDel="00000000" w:rsidP="00000000" w:rsidRDefault="00000000" w:rsidRPr="00000000" w14:paraId="00000061">
      <w:pPr>
        <w:ind w:left="435"/>
        <w:contextualSpacing w:val="0"/>
        <w:rPr>
          <w:rFonts w:ascii="Tahoma" w:cs="Tahoma" w:eastAsia="Tahoma" w:hAnsi="Tahoma"/>
          <w:b w:val="1"/>
        </w:rPr>
      </w:pPr>
      <w:r w:rsidDel="00000000" w:rsidR="00000000" w:rsidRPr="00000000">
        <w:rPr>
          <w:rtl w:val="0"/>
        </w:rPr>
      </w:r>
    </w:p>
    <w:p w:rsidR="00000000" w:rsidDel="00000000" w:rsidP="00000000" w:rsidRDefault="00000000" w:rsidRPr="00000000" w14:paraId="00000062">
      <w:pPr>
        <w:contextualSpacing w:val="0"/>
        <w:rPr>
          <w:rFonts w:ascii="Tahoma" w:cs="Tahoma" w:eastAsia="Tahoma" w:hAnsi="Tahoma"/>
          <w:b w:val="1"/>
        </w:rPr>
      </w:pPr>
      <w:r w:rsidDel="00000000" w:rsidR="00000000" w:rsidRPr="00000000">
        <w:rPr>
          <w:rtl w:val="0"/>
        </w:rPr>
      </w:r>
    </w:p>
    <w:p w:rsidR="00000000" w:rsidDel="00000000" w:rsidP="00000000" w:rsidRDefault="00000000" w:rsidRPr="00000000" w14:paraId="00000063">
      <w:pPr>
        <w:contextualSpacing w:val="0"/>
        <w:rPr>
          <w:rFonts w:ascii="Tahoma" w:cs="Tahoma" w:eastAsia="Tahoma" w:hAnsi="Tahoma"/>
        </w:rPr>
      </w:pPr>
      <w:r w:rsidDel="00000000" w:rsidR="00000000" w:rsidRPr="00000000">
        <w:rPr>
          <w:rFonts w:ascii="Tahoma" w:cs="Tahoma" w:eastAsia="Tahoma" w:hAnsi="Tahoma"/>
          <w:rtl w:val="0"/>
        </w:rPr>
        <w:t xml:space="preserve">Comenzando con los 3 años de edad, podrás encontrar que la visualización guiada es la mejor manera de mantenerlos quietos por un rato.  Una vez que los niños experimentan la paz que les da, no te dejarán terminar una clase sin ella. </w:t>
      </w:r>
    </w:p>
    <w:p w:rsidR="00000000" w:rsidDel="00000000" w:rsidP="00000000" w:rsidRDefault="00000000" w:rsidRPr="00000000" w14:paraId="00000064">
      <w:pPr>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65">
      <w:pPr>
        <w:contextualSpacing w:val="0"/>
        <w:rPr>
          <w:rFonts w:ascii="Tahoma" w:cs="Tahoma" w:eastAsia="Tahoma" w:hAnsi="Tahoma"/>
          <w:b w:val="1"/>
        </w:rPr>
      </w:pPr>
      <w:r w:rsidDel="00000000" w:rsidR="00000000" w:rsidRPr="00000000">
        <w:rPr>
          <w:rFonts w:ascii="Tahoma" w:cs="Tahoma" w:eastAsia="Tahoma" w:hAnsi="Tahoma"/>
          <w:rtl w:val="0"/>
        </w:rPr>
        <w:t xml:space="preserve">El momento de tranquilidad puede ser con ojos abiertos o cerrados.</w:t>
      </w:r>
      <w:r w:rsidDel="00000000" w:rsidR="00000000" w:rsidRPr="00000000">
        <w:rPr>
          <w:rtl w:val="0"/>
        </w:rPr>
      </w:r>
    </w:p>
    <w:p w:rsidR="00000000" w:rsidDel="00000000" w:rsidP="00000000" w:rsidRDefault="00000000" w:rsidRPr="00000000" w14:paraId="00000066">
      <w:pPr>
        <w:ind w:left="720"/>
        <w:contextualSpacing w:val="0"/>
        <w:rPr>
          <w:rFonts w:ascii="Tahoma" w:cs="Tahoma" w:eastAsia="Tahoma" w:hAnsi="Tahoma"/>
          <w:b w:val="1"/>
        </w:rPr>
      </w:pPr>
      <w:r w:rsidDel="00000000" w:rsidR="00000000" w:rsidRPr="00000000">
        <w:rPr>
          <w:rtl w:val="0"/>
        </w:rPr>
      </w:r>
    </w:p>
    <w:p w:rsidR="00000000" w:rsidDel="00000000" w:rsidP="00000000" w:rsidRDefault="00000000" w:rsidRPr="00000000" w14:paraId="00000067">
      <w:pPr>
        <w:ind w:left="720"/>
        <w:contextualSpacing w:val="0"/>
        <w:rPr>
          <w:rFonts w:ascii="Tahoma" w:cs="Tahoma" w:eastAsia="Tahoma" w:hAnsi="Tahoma"/>
          <w:b w:val="1"/>
        </w:rPr>
      </w:pPr>
      <w:r w:rsidDel="00000000" w:rsidR="00000000" w:rsidRPr="00000000">
        <w:rPr>
          <w:rtl w:val="0"/>
        </w:rPr>
      </w:r>
    </w:p>
    <w:p w:rsidR="00000000" w:rsidDel="00000000" w:rsidP="00000000" w:rsidRDefault="00000000" w:rsidRPr="00000000" w14:paraId="00000068">
      <w:pPr>
        <w:numPr>
          <w:ilvl w:val="0"/>
          <w:numId w:val="1"/>
        </w:numPr>
        <w:ind w:left="720" w:hanging="360"/>
        <w:contextualSpacing w:val="1"/>
        <w:rPr>
          <w:rFonts w:ascii="Tahoma" w:cs="Tahoma" w:eastAsia="Tahoma" w:hAnsi="Tahoma"/>
          <w:b w:val="1"/>
        </w:rPr>
      </w:pPr>
      <w:r w:rsidDel="00000000" w:rsidR="00000000" w:rsidRPr="00000000">
        <w:rPr>
          <w:rFonts w:ascii="Tahoma" w:cs="Tahoma" w:eastAsia="Tahoma" w:hAnsi="Tahoma"/>
          <w:b w:val="1"/>
          <w:rtl w:val="0"/>
        </w:rPr>
        <w:t xml:space="preserve">Relax final</w:t>
      </w:r>
    </w:p>
    <w:p w:rsidR="00000000" w:rsidDel="00000000" w:rsidP="00000000" w:rsidRDefault="00000000" w:rsidRPr="00000000" w14:paraId="00000069">
      <w:pPr>
        <w:contextualSpacing w:val="0"/>
        <w:rPr>
          <w:rFonts w:ascii="Tahoma" w:cs="Tahoma" w:eastAsia="Tahoma" w:hAnsi="Tahoma"/>
          <w:b w:val="1"/>
        </w:rPr>
      </w:pPr>
      <w:r w:rsidDel="00000000" w:rsidR="00000000" w:rsidRPr="00000000">
        <w:rPr>
          <w:rtl w:val="0"/>
        </w:rPr>
      </w:r>
    </w:p>
    <w:p w:rsidR="00000000" w:rsidDel="00000000" w:rsidP="00000000" w:rsidRDefault="00000000" w:rsidRPr="00000000" w14:paraId="0000006A">
      <w:pPr>
        <w:ind w:firstLine="720"/>
        <w:contextualSpacing w:val="0"/>
        <w:rPr>
          <w:rFonts w:ascii="Tahoma" w:cs="Tahoma" w:eastAsia="Tahoma" w:hAnsi="Tahoma"/>
        </w:rPr>
      </w:pPr>
      <w:r w:rsidDel="00000000" w:rsidR="00000000" w:rsidRPr="00000000">
        <w:rPr>
          <w:rFonts w:ascii="Tahoma" w:cs="Tahoma" w:eastAsia="Tahoma" w:hAnsi="Tahoma"/>
        </w:rPr>
        <w:drawing>
          <wp:inline distB="114300" distT="114300" distL="114300" distR="114300">
            <wp:extent cx="5612265" cy="4203700"/>
            <wp:effectExtent b="0" l="0" r="0" t="0"/>
            <wp:docPr id="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612265"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ind w:firstLine="72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6C">
      <w:pPr>
        <w:ind w:firstLine="720"/>
        <w:contextualSpacing w:val="0"/>
        <w:rPr>
          <w:rFonts w:ascii="Tahoma" w:cs="Tahoma" w:eastAsia="Tahoma" w:hAnsi="Tahoma"/>
        </w:rPr>
      </w:pPr>
      <w:r w:rsidDel="00000000" w:rsidR="00000000" w:rsidRPr="00000000">
        <w:rPr>
          <w:rFonts w:ascii="Tahoma" w:cs="Tahoma" w:eastAsia="Tahoma" w:hAnsi="Tahoma"/>
          <w:rtl w:val="0"/>
        </w:rPr>
        <w:t xml:space="preserve">El relax final es la finalización de la clase. Una vez que el ritmo se bajó a través del momento de tranquilidad, nos proponemos a relajarnos completamente unos minutos. Los minutos varian de grupo en grupo.</w:t>
      </w:r>
    </w:p>
    <w:p w:rsidR="00000000" w:rsidDel="00000000" w:rsidP="00000000" w:rsidRDefault="00000000" w:rsidRPr="00000000" w14:paraId="0000006D">
      <w:pPr>
        <w:ind w:firstLine="720"/>
        <w:contextualSpacing w:val="0"/>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6E">
      <w:pPr>
        <w:numPr>
          <w:ilvl w:val="0"/>
          <w:numId w:val="4"/>
        </w:numPr>
        <w:ind w:left="720" w:hanging="360"/>
        <w:contextualSpacing w:val="1"/>
        <w:rPr>
          <w:rFonts w:ascii="Tahoma" w:cs="Tahoma" w:eastAsia="Tahoma" w:hAnsi="Tahoma"/>
          <w:u w:val="none"/>
        </w:rPr>
      </w:pPr>
      <w:r w:rsidDel="00000000" w:rsidR="00000000" w:rsidRPr="00000000">
        <w:rPr>
          <w:rFonts w:ascii="Tahoma" w:cs="Tahoma" w:eastAsia="Tahoma" w:hAnsi="Tahoma"/>
          <w:rtl w:val="0"/>
        </w:rPr>
        <w:t xml:space="preserve">Para los niños de 3 a 6 podemos estar totalmente en calma por 2-3 minutos. Es mucho para ellos. </w:t>
      </w:r>
    </w:p>
    <w:p w:rsidR="00000000" w:rsidDel="00000000" w:rsidP="00000000" w:rsidRDefault="00000000" w:rsidRPr="00000000" w14:paraId="0000006F">
      <w:pPr>
        <w:numPr>
          <w:ilvl w:val="0"/>
          <w:numId w:val="4"/>
        </w:numPr>
        <w:ind w:left="720" w:hanging="360"/>
        <w:contextualSpacing w:val="1"/>
        <w:rPr>
          <w:rFonts w:ascii="Tahoma" w:cs="Tahoma" w:eastAsia="Tahoma" w:hAnsi="Tahoma"/>
          <w:u w:val="none"/>
        </w:rPr>
      </w:pPr>
      <w:r w:rsidDel="00000000" w:rsidR="00000000" w:rsidRPr="00000000">
        <w:rPr>
          <w:rFonts w:ascii="Tahoma" w:cs="Tahoma" w:eastAsia="Tahoma" w:hAnsi="Tahoma"/>
          <w:rtl w:val="0"/>
        </w:rPr>
        <w:t xml:space="preserve">Para los niños de 6 a 9 podemos estar 5 minutos aproximadamente. </w:t>
      </w:r>
    </w:p>
    <w:p w:rsidR="00000000" w:rsidDel="00000000" w:rsidP="00000000" w:rsidRDefault="00000000" w:rsidRPr="00000000" w14:paraId="00000070">
      <w:pPr>
        <w:numPr>
          <w:ilvl w:val="0"/>
          <w:numId w:val="4"/>
        </w:numPr>
        <w:ind w:left="720" w:hanging="360"/>
        <w:contextualSpacing w:val="1"/>
        <w:rPr>
          <w:rFonts w:ascii="Tahoma" w:cs="Tahoma" w:eastAsia="Tahoma" w:hAnsi="Tahoma"/>
          <w:u w:val="none"/>
        </w:rPr>
      </w:pPr>
      <w:r w:rsidDel="00000000" w:rsidR="00000000" w:rsidRPr="00000000">
        <w:rPr>
          <w:rFonts w:ascii="Tahoma" w:cs="Tahoma" w:eastAsia="Tahoma" w:hAnsi="Tahoma"/>
          <w:rtl w:val="0"/>
        </w:rPr>
        <w:t xml:space="preserve">Y para los niños mayores de 9 años entre 5 y 10 minutos depende el tipo de cansancio con el que llegan .</w:t>
      </w:r>
    </w:p>
    <w:p w:rsidR="00000000" w:rsidDel="00000000" w:rsidP="00000000" w:rsidRDefault="00000000" w:rsidRPr="00000000" w14:paraId="00000071">
      <w:pPr>
        <w:ind w:left="720" w:firstLine="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72">
      <w:pPr>
        <w:contextualSpacing w:val="0"/>
        <w:rPr>
          <w:rFonts w:ascii="Tahoma" w:cs="Tahoma" w:eastAsia="Tahoma" w:hAnsi="Tahoma"/>
        </w:rPr>
      </w:pPr>
      <w:r w:rsidDel="00000000" w:rsidR="00000000" w:rsidRPr="00000000">
        <w:rPr>
          <w:rFonts w:ascii="Tahoma" w:cs="Tahoma" w:eastAsia="Tahoma" w:hAnsi="Tahoma"/>
          <w:rtl w:val="0"/>
        </w:rPr>
        <w:t xml:space="preserve">Algunos ejercicios para usar son:</w:t>
      </w:r>
    </w:p>
    <w:p w:rsidR="00000000" w:rsidDel="00000000" w:rsidP="00000000" w:rsidRDefault="00000000" w:rsidRPr="00000000" w14:paraId="00000073">
      <w:pPr>
        <w:contextualSpacing w:val="0"/>
        <w:rPr>
          <w:rFonts w:ascii="Tahoma" w:cs="Tahoma" w:eastAsia="Tahoma" w:hAnsi="Tahoma"/>
          <w:b w:val="1"/>
        </w:rPr>
      </w:pPr>
      <w:r w:rsidDel="00000000" w:rsidR="00000000" w:rsidRPr="00000000">
        <w:rPr>
          <w:rtl w:val="0"/>
        </w:rPr>
      </w:r>
    </w:p>
    <w:p w:rsidR="00000000" w:rsidDel="00000000" w:rsidP="00000000" w:rsidRDefault="00000000" w:rsidRPr="00000000" w14:paraId="00000074">
      <w:pPr>
        <w:numPr>
          <w:ilvl w:val="0"/>
          <w:numId w:val="6"/>
        </w:numPr>
        <w:ind w:left="795" w:hanging="360"/>
        <w:contextualSpacing w:val="1"/>
        <w:rPr/>
      </w:pPr>
      <w:r w:rsidDel="00000000" w:rsidR="00000000" w:rsidRPr="00000000">
        <w:rPr>
          <w:rFonts w:ascii="Tahoma" w:cs="Tahoma" w:eastAsia="Tahoma" w:hAnsi="Tahoma"/>
          <w:rtl w:val="0"/>
        </w:rPr>
        <w:t xml:space="preserve">Relajación del escaneo, relajación de la tierra, relajación de los dolores, relajación escuchando música. Cuenco Mágico</w:t>
      </w:r>
    </w:p>
    <w:p w:rsidR="00000000" w:rsidDel="00000000" w:rsidP="00000000" w:rsidRDefault="00000000" w:rsidRPr="00000000" w14:paraId="00000075">
      <w:pPr>
        <w:numPr>
          <w:ilvl w:val="0"/>
          <w:numId w:val="6"/>
        </w:numPr>
        <w:ind w:left="795" w:hanging="360"/>
        <w:contextualSpacing w:val="1"/>
        <w:rPr/>
      </w:pPr>
      <w:r w:rsidDel="00000000" w:rsidR="00000000" w:rsidRPr="00000000">
        <w:rPr>
          <w:rFonts w:ascii="Tahoma" w:cs="Tahoma" w:eastAsia="Tahoma" w:hAnsi="Tahoma"/>
          <w:rtl w:val="0"/>
        </w:rPr>
        <w:t xml:space="preserve">Contarles una historia </w:t>
      </w:r>
    </w:p>
    <w:p w:rsidR="00000000" w:rsidDel="00000000" w:rsidP="00000000" w:rsidRDefault="00000000" w:rsidRPr="00000000" w14:paraId="00000076">
      <w:pPr>
        <w:numPr>
          <w:ilvl w:val="0"/>
          <w:numId w:val="6"/>
        </w:numPr>
        <w:ind w:left="795" w:hanging="360"/>
        <w:contextualSpacing w:val="1"/>
        <w:rPr/>
      </w:pPr>
      <w:r w:rsidDel="00000000" w:rsidR="00000000" w:rsidRPr="00000000">
        <w:rPr>
          <w:rFonts w:ascii="Tahoma" w:cs="Tahoma" w:eastAsia="Tahoma" w:hAnsi="Tahoma"/>
          <w:rtl w:val="0"/>
        </w:rPr>
        <w:t xml:space="preserve">Visualización</w:t>
      </w:r>
    </w:p>
    <w:p w:rsidR="00000000" w:rsidDel="00000000" w:rsidP="00000000" w:rsidRDefault="00000000" w:rsidRPr="00000000" w14:paraId="00000077">
      <w:pPr>
        <w:ind w:left="795" w:hanging="720"/>
        <w:contextualSpacing w:val="0"/>
        <w:rPr>
          <w:rFonts w:ascii="Tahoma" w:cs="Tahoma" w:eastAsia="Tahoma" w:hAnsi="Tahoma"/>
          <w:b w:val="1"/>
        </w:rPr>
      </w:pPr>
      <w:r w:rsidDel="00000000" w:rsidR="00000000" w:rsidRPr="00000000">
        <w:rPr>
          <w:rtl w:val="0"/>
        </w:rPr>
      </w:r>
    </w:p>
    <w:p w:rsidR="00000000" w:rsidDel="00000000" w:rsidP="00000000" w:rsidRDefault="00000000" w:rsidRPr="00000000" w14:paraId="00000078">
      <w:pPr>
        <w:pBdr>
          <w:bottom w:color="000000" w:space="1" w:sz="6" w:val="single"/>
        </w:pBdr>
        <w:spacing w:after="200" w:line="276" w:lineRule="auto"/>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79">
      <w:pPr>
        <w:pBdr>
          <w:bottom w:color="000000" w:space="1" w:sz="6" w:val="single"/>
        </w:pBdr>
        <w:spacing w:after="200" w:line="276" w:lineRule="auto"/>
        <w:contextualSpacing w:val="0"/>
        <w:rPr>
          <w:sz w:val="40"/>
          <w:szCs w:val="40"/>
        </w:rPr>
      </w:pPr>
      <w:r w:rsidDel="00000000" w:rsidR="00000000" w:rsidRPr="00000000">
        <w:rPr>
          <w:b w:val="1"/>
          <w:sz w:val="40"/>
          <w:szCs w:val="40"/>
          <w:rtl w:val="0"/>
        </w:rPr>
        <w:t xml:space="preserve">2-</w:t>
      </w:r>
      <w:r w:rsidDel="00000000" w:rsidR="00000000" w:rsidRPr="00000000">
        <w:rPr>
          <w:sz w:val="40"/>
          <w:szCs w:val="40"/>
          <w:rtl w:val="0"/>
        </w:rPr>
        <w:t xml:space="preserve"> </w:t>
      </w:r>
      <w:r w:rsidDel="00000000" w:rsidR="00000000" w:rsidRPr="00000000">
        <w:rPr>
          <w:rFonts w:ascii="Tahoma" w:cs="Tahoma" w:eastAsia="Tahoma" w:hAnsi="Tahoma"/>
          <w:b w:val="1"/>
          <w:sz w:val="32"/>
          <w:szCs w:val="32"/>
          <w:rtl w:val="0"/>
        </w:rPr>
        <w:t xml:space="preserve">Preparando el contenido de la clase </w:t>
      </w:r>
      <w:r w:rsidDel="00000000" w:rsidR="00000000" w:rsidRPr="00000000">
        <w:rPr>
          <w:rtl w:val="0"/>
        </w:rPr>
      </w:r>
    </w:p>
    <w:p w:rsidR="00000000" w:rsidDel="00000000" w:rsidP="00000000" w:rsidRDefault="00000000" w:rsidRPr="00000000" w14:paraId="0000007A">
      <w:pPr>
        <w:ind w:left="795" w:hanging="720"/>
        <w:contextualSpacing w:val="0"/>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7B">
      <w:pPr>
        <w:ind w:left="795"/>
        <w:contextualSpacing w:val="0"/>
        <w:jc w:val="both"/>
        <w:rPr>
          <w:rFonts w:ascii="Tahoma" w:cs="Tahoma" w:eastAsia="Tahoma" w:hAnsi="Tahoma"/>
          <w:b w:val="1"/>
          <w:u w:val="single"/>
        </w:rPr>
      </w:pPr>
      <w:r w:rsidDel="00000000" w:rsidR="00000000" w:rsidRPr="00000000">
        <w:rPr>
          <w:rFonts w:ascii="Tahoma" w:cs="Tahoma" w:eastAsia="Tahoma" w:hAnsi="Tahoma"/>
          <w:b w:val="1"/>
          <w:u w:val="single"/>
          <w:rtl w:val="0"/>
        </w:rPr>
        <w:t xml:space="preserve">Limitar el tamaño de la clase</w:t>
      </w:r>
    </w:p>
    <w:p w:rsidR="00000000" w:rsidDel="00000000" w:rsidP="00000000" w:rsidRDefault="00000000" w:rsidRPr="00000000" w14:paraId="0000007C">
      <w:pPr>
        <w:ind w:left="795"/>
        <w:contextualSpacing w:val="0"/>
        <w:jc w:val="both"/>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7D">
      <w:pPr>
        <w:ind w:left="0" w:firstLine="0"/>
        <w:contextualSpacing w:val="0"/>
        <w:jc w:val="both"/>
        <w:rPr>
          <w:rFonts w:ascii="Tahoma" w:cs="Tahoma" w:eastAsia="Tahoma" w:hAnsi="Tahoma"/>
        </w:rPr>
      </w:pPr>
      <w:r w:rsidDel="00000000" w:rsidR="00000000" w:rsidRPr="00000000">
        <w:rPr>
          <w:rFonts w:ascii="Tahoma" w:cs="Tahoma" w:eastAsia="Tahoma" w:hAnsi="Tahoma"/>
          <w:rtl w:val="0"/>
        </w:rPr>
        <w:t xml:space="preserve">Los niños necesitan de tu atención. Está bueno empezar a probar, si estás empezando, con un grupo pequeño de niños. Para poner en práctica los juegos y ejercicios sintiéndote seguro es importante tener un grupo que te resulte manejable y que no te desborde. Si sos muy expresivo, lleno de energía, podés manejar incluso grupos grandes. Si no es así, es bueno tener alguien que te asista. En una escuela, podés arreglar para que la maestra o la asistente se queden en el salón para ayudarte! </w:t>
      </w:r>
    </w:p>
    <w:p w:rsidR="00000000" w:rsidDel="00000000" w:rsidP="00000000" w:rsidRDefault="00000000" w:rsidRPr="00000000" w14:paraId="0000007E">
      <w:pPr>
        <w:ind w:left="0" w:firstLine="0"/>
        <w:contextualSpacing w:val="0"/>
        <w:jc w:val="both"/>
        <w:rPr>
          <w:rFonts w:ascii="Tahoma" w:cs="Tahoma" w:eastAsia="Tahoma" w:hAnsi="Tahoma"/>
        </w:rPr>
      </w:pPr>
      <w:r w:rsidDel="00000000" w:rsidR="00000000" w:rsidRPr="00000000">
        <w:rPr>
          <w:rtl w:val="0"/>
        </w:rPr>
      </w:r>
    </w:p>
    <w:p w:rsidR="00000000" w:rsidDel="00000000" w:rsidP="00000000" w:rsidRDefault="00000000" w:rsidRPr="00000000" w14:paraId="0000007F">
      <w:pPr>
        <w:ind w:hanging="720"/>
        <w:contextualSpacing w:val="0"/>
        <w:jc w:val="both"/>
        <w:rPr>
          <w:rFonts w:ascii="Tahoma" w:cs="Tahoma" w:eastAsia="Tahoma" w:hAnsi="Tahoma"/>
        </w:rPr>
      </w:pPr>
      <w:r w:rsidDel="00000000" w:rsidR="00000000" w:rsidRPr="00000000">
        <w:rPr>
          <w:rtl w:val="0"/>
        </w:rPr>
      </w:r>
    </w:p>
    <w:p w:rsidR="00000000" w:rsidDel="00000000" w:rsidP="00000000" w:rsidRDefault="00000000" w:rsidRPr="00000000" w14:paraId="00000080">
      <w:pPr>
        <w:ind w:left="795"/>
        <w:contextualSpacing w:val="0"/>
        <w:jc w:val="both"/>
        <w:rPr>
          <w:rFonts w:ascii="Tahoma" w:cs="Tahoma" w:eastAsia="Tahoma" w:hAnsi="Tahoma"/>
          <w:b w:val="1"/>
          <w:u w:val="single"/>
        </w:rPr>
      </w:pPr>
      <w:r w:rsidDel="00000000" w:rsidR="00000000" w:rsidRPr="00000000">
        <w:rPr>
          <w:rFonts w:ascii="Tahoma" w:cs="Tahoma" w:eastAsia="Tahoma" w:hAnsi="Tahoma"/>
          <w:b w:val="1"/>
          <w:u w:val="single"/>
          <w:rtl w:val="0"/>
        </w:rPr>
        <w:t xml:space="preserve">Planificar la clase</w:t>
      </w:r>
    </w:p>
    <w:p w:rsidR="00000000" w:rsidDel="00000000" w:rsidP="00000000" w:rsidRDefault="00000000" w:rsidRPr="00000000" w14:paraId="00000081">
      <w:pPr>
        <w:ind w:left="795"/>
        <w:contextualSpacing w:val="0"/>
        <w:jc w:val="both"/>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82">
      <w:pPr>
        <w:ind w:firstLine="0"/>
        <w:contextualSpacing w:val="0"/>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3934913" cy="2625502"/>
            <wp:effectExtent b="0" l="0" r="0" t="0"/>
            <wp:docPr id="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934913" cy="2625502"/>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ind w:firstLine="0"/>
        <w:contextualSpacing w:val="0"/>
        <w:jc w:val="both"/>
        <w:rPr>
          <w:rFonts w:ascii="Tahoma" w:cs="Tahoma" w:eastAsia="Tahoma" w:hAnsi="Tahoma"/>
        </w:rPr>
      </w:pPr>
      <w:r w:rsidDel="00000000" w:rsidR="00000000" w:rsidRPr="00000000">
        <w:rPr>
          <w:rFonts w:ascii="Tahoma" w:cs="Tahoma" w:eastAsia="Tahoma" w:hAnsi="Tahoma"/>
          <w:rtl w:val="0"/>
        </w:rPr>
        <w:t xml:space="preserve">Cuando planifiques tu clase comenzá con el tema general y después afiná los detalles. Podés usar el mismo plan con el mismo grupo por varias clases seguidas. También podés usar el mismo plan como base durante toda la semana si das en varios lugares, adecuándolo para que se ajuste a las diferentes edades y tipos de grupos. </w:t>
      </w:r>
    </w:p>
    <w:p w:rsidR="00000000" w:rsidDel="00000000" w:rsidP="00000000" w:rsidRDefault="00000000" w:rsidRPr="00000000" w14:paraId="00000084">
      <w:pPr>
        <w:ind w:firstLine="0"/>
        <w:contextualSpacing w:val="0"/>
        <w:jc w:val="both"/>
        <w:rPr>
          <w:rFonts w:ascii="Tahoma" w:cs="Tahoma" w:eastAsia="Tahoma" w:hAnsi="Tahoma"/>
        </w:rPr>
      </w:pPr>
      <w:r w:rsidDel="00000000" w:rsidR="00000000" w:rsidRPr="00000000">
        <w:rPr>
          <w:rtl w:val="0"/>
        </w:rPr>
      </w:r>
    </w:p>
    <w:p w:rsidR="00000000" w:rsidDel="00000000" w:rsidP="00000000" w:rsidRDefault="00000000" w:rsidRPr="00000000" w14:paraId="00000085">
      <w:pPr>
        <w:ind w:firstLine="0"/>
        <w:contextualSpacing w:val="0"/>
        <w:jc w:val="both"/>
        <w:rPr>
          <w:rFonts w:ascii="Tahoma" w:cs="Tahoma" w:eastAsia="Tahoma" w:hAnsi="Tahoma"/>
        </w:rPr>
      </w:pPr>
      <w:r w:rsidDel="00000000" w:rsidR="00000000" w:rsidRPr="00000000">
        <w:rPr>
          <w:rFonts w:ascii="Tahoma" w:cs="Tahoma" w:eastAsia="Tahoma" w:hAnsi="Tahoma"/>
          <w:rtl w:val="0"/>
        </w:rPr>
        <w:t xml:space="preserve">El plan es importante porque no podés detenerte ni por un segundo! Así que siempre es bueno saber que sigue. Es importante repasar bien la clase antes de darla!</w:t>
      </w:r>
    </w:p>
    <w:p w:rsidR="00000000" w:rsidDel="00000000" w:rsidP="00000000" w:rsidRDefault="00000000" w:rsidRPr="00000000" w14:paraId="00000086">
      <w:pPr>
        <w:ind w:firstLine="0"/>
        <w:contextualSpacing w:val="0"/>
        <w:jc w:val="both"/>
        <w:rPr>
          <w:rFonts w:ascii="Tahoma" w:cs="Tahoma" w:eastAsia="Tahoma" w:hAnsi="Tahoma"/>
        </w:rPr>
      </w:pPr>
      <w:r w:rsidDel="00000000" w:rsidR="00000000" w:rsidRPr="00000000">
        <w:rPr>
          <w:rtl w:val="0"/>
        </w:rPr>
      </w:r>
    </w:p>
    <w:p w:rsidR="00000000" w:rsidDel="00000000" w:rsidP="00000000" w:rsidRDefault="00000000" w:rsidRPr="00000000" w14:paraId="00000087">
      <w:pPr>
        <w:contextualSpacing w:val="0"/>
        <w:jc w:val="both"/>
        <w:rPr>
          <w:rFonts w:ascii="Tahoma" w:cs="Tahoma" w:eastAsia="Tahoma" w:hAnsi="Tahoma"/>
        </w:rPr>
      </w:pPr>
      <w:r w:rsidDel="00000000" w:rsidR="00000000" w:rsidRPr="00000000">
        <w:rPr>
          <w:rFonts w:ascii="Tahoma" w:cs="Tahoma" w:eastAsia="Tahoma" w:hAnsi="Tahoma"/>
          <w:rtl w:val="0"/>
        </w:rPr>
        <w:t xml:space="preserve">Podés crear un </w:t>
      </w:r>
      <w:r w:rsidDel="00000000" w:rsidR="00000000" w:rsidRPr="00000000">
        <w:rPr>
          <w:rFonts w:ascii="Tahoma" w:cs="Tahoma" w:eastAsia="Tahoma" w:hAnsi="Tahoma"/>
          <w:b w:val="1"/>
          <w:rtl w:val="0"/>
        </w:rPr>
        <w:t xml:space="preserve">hilo creativo</w:t>
      </w:r>
      <w:r w:rsidDel="00000000" w:rsidR="00000000" w:rsidRPr="00000000">
        <w:rPr>
          <w:rFonts w:ascii="Tahoma" w:cs="Tahoma" w:eastAsia="Tahoma" w:hAnsi="Tahoma"/>
          <w:rtl w:val="0"/>
        </w:rPr>
        <w:t xml:space="preserve"> en la clase. Pensando en asociaciones para conectar las poses y los juegos para mantener la clase fluída. Dejá que tu imaginación se suelte  de manera que nunca tengas que parar a pensar en que hacer. La creatividad te asegura un vínculo real con los chicos. </w:t>
      </w:r>
    </w:p>
    <w:p w:rsidR="00000000" w:rsidDel="00000000" w:rsidP="00000000" w:rsidRDefault="00000000" w:rsidRPr="00000000" w14:paraId="00000088">
      <w:pPr>
        <w:ind w:firstLine="0"/>
        <w:contextualSpacing w:val="0"/>
        <w:jc w:val="both"/>
        <w:rPr>
          <w:rFonts w:ascii="Tahoma" w:cs="Tahoma" w:eastAsia="Tahoma" w:hAnsi="Tahoma"/>
        </w:rPr>
      </w:pPr>
      <w:r w:rsidDel="00000000" w:rsidR="00000000" w:rsidRPr="00000000">
        <w:rPr>
          <w:rtl w:val="0"/>
        </w:rPr>
      </w:r>
    </w:p>
    <w:p w:rsidR="00000000" w:rsidDel="00000000" w:rsidP="00000000" w:rsidRDefault="00000000" w:rsidRPr="00000000" w14:paraId="00000089">
      <w:pPr>
        <w:ind w:hanging="720"/>
        <w:contextualSpacing w:val="0"/>
        <w:jc w:val="both"/>
        <w:rPr>
          <w:rFonts w:ascii="Tahoma" w:cs="Tahoma" w:eastAsia="Tahoma" w:hAnsi="Tahoma"/>
        </w:rPr>
      </w:pPr>
      <w:r w:rsidDel="00000000" w:rsidR="00000000" w:rsidRPr="00000000">
        <w:rPr>
          <w:rtl w:val="0"/>
        </w:rPr>
      </w:r>
    </w:p>
    <w:p w:rsidR="00000000" w:rsidDel="00000000" w:rsidP="00000000" w:rsidRDefault="00000000" w:rsidRPr="00000000" w14:paraId="0000008A">
      <w:pPr>
        <w:ind w:firstLine="0"/>
        <w:contextualSpacing w:val="0"/>
        <w:jc w:val="both"/>
        <w:rPr>
          <w:rFonts w:ascii="Tahoma" w:cs="Tahoma" w:eastAsia="Tahoma" w:hAnsi="Tahoma"/>
          <w:b w:val="1"/>
          <w:u w:val="single"/>
        </w:rPr>
      </w:pPr>
      <w:r w:rsidDel="00000000" w:rsidR="00000000" w:rsidRPr="00000000">
        <w:rPr>
          <w:rFonts w:ascii="Tahoma" w:cs="Tahoma" w:eastAsia="Tahoma" w:hAnsi="Tahoma"/>
          <w:b w:val="1"/>
          <w:u w:val="single"/>
          <w:rtl w:val="0"/>
        </w:rPr>
        <w:t xml:space="preserve">No te apegues a tu plan</w:t>
      </w:r>
    </w:p>
    <w:p w:rsidR="00000000" w:rsidDel="00000000" w:rsidP="00000000" w:rsidRDefault="00000000" w:rsidRPr="00000000" w14:paraId="0000008B">
      <w:pPr>
        <w:ind w:hanging="720"/>
        <w:contextualSpacing w:val="0"/>
        <w:jc w:val="both"/>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8C">
      <w:pPr>
        <w:contextualSpacing w:val="0"/>
        <w:jc w:val="both"/>
        <w:rPr>
          <w:rFonts w:ascii="Tahoma" w:cs="Tahoma" w:eastAsia="Tahoma" w:hAnsi="Tahoma"/>
        </w:rPr>
      </w:pPr>
      <w:r w:rsidDel="00000000" w:rsidR="00000000" w:rsidRPr="00000000">
        <w:rPr>
          <w:rFonts w:ascii="Tahoma" w:cs="Tahoma" w:eastAsia="Tahoma" w:hAnsi="Tahoma"/>
          <w:rtl w:val="0"/>
        </w:rPr>
        <w:t xml:space="preserve">Aunque tengamos un plan para la clase, también es importante </w:t>
      </w:r>
      <w:r w:rsidDel="00000000" w:rsidR="00000000" w:rsidRPr="00000000">
        <w:rPr>
          <w:rFonts w:ascii="Tahoma" w:cs="Tahoma" w:eastAsia="Tahoma" w:hAnsi="Tahoma"/>
          <w:b w:val="1"/>
          <w:rtl w:val="0"/>
        </w:rPr>
        <w:t xml:space="preserve">fluir con la energía de los niños</w:t>
      </w:r>
      <w:r w:rsidDel="00000000" w:rsidR="00000000" w:rsidRPr="00000000">
        <w:rPr>
          <w:rFonts w:ascii="Tahoma" w:cs="Tahoma" w:eastAsia="Tahoma" w:hAnsi="Tahoma"/>
          <w:rtl w:val="0"/>
        </w:rPr>
        <w:t xml:space="preserve">. Podés trabajar con sus sugerencias. Hay que ser considerado con sus estados de ánimo. Aparte de ser juguetón, hay que estar sensible a los niños y sus necesidades. Permitiles descansar cuando lo necesitan. </w:t>
      </w:r>
    </w:p>
    <w:p w:rsidR="00000000" w:rsidDel="00000000" w:rsidP="00000000" w:rsidRDefault="00000000" w:rsidRPr="00000000" w14:paraId="0000008D">
      <w:pPr>
        <w:contextualSpacing w:val="0"/>
        <w:jc w:val="both"/>
        <w:rPr>
          <w:rFonts w:ascii="Tahoma" w:cs="Tahoma" w:eastAsia="Tahoma" w:hAnsi="Tahoma"/>
        </w:rPr>
      </w:pPr>
      <w:r w:rsidDel="00000000" w:rsidR="00000000" w:rsidRPr="00000000">
        <w:rPr>
          <w:rtl w:val="0"/>
        </w:rPr>
      </w:r>
    </w:p>
    <w:p w:rsidR="00000000" w:rsidDel="00000000" w:rsidP="00000000" w:rsidRDefault="00000000" w:rsidRPr="00000000" w14:paraId="0000008E">
      <w:pPr>
        <w:contextualSpacing w:val="0"/>
        <w:jc w:val="both"/>
        <w:rPr>
          <w:rFonts w:ascii="Tahoma" w:cs="Tahoma" w:eastAsia="Tahoma" w:hAnsi="Tahoma"/>
        </w:rPr>
      </w:pPr>
      <w:r w:rsidDel="00000000" w:rsidR="00000000" w:rsidRPr="00000000">
        <w:rPr>
          <w:rFonts w:ascii="Tahoma" w:cs="Tahoma" w:eastAsia="Tahoma" w:hAnsi="Tahoma"/>
          <w:b w:val="1"/>
          <w:rtl w:val="0"/>
        </w:rPr>
        <w:t xml:space="preserve">Cambiá de postura o juego</w:t>
      </w:r>
      <w:r w:rsidDel="00000000" w:rsidR="00000000" w:rsidRPr="00000000">
        <w:rPr>
          <w:rFonts w:ascii="Tahoma" w:cs="Tahoma" w:eastAsia="Tahoma" w:hAnsi="Tahoma"/>
          <w:rtl w:val="0"/>
        </w:rPr>
        <w:t xml:space="preserve"> si no funciona, si ves que los chicos pierden interés. No insistas tan fuertemente en nada ni te estreses por eso.  Siempre pensá que hay otro juego o postura que puede atraparlos más. Vas amoldando tu plan a las necesidades de ellos también. </w:t>
      </w:r>
    </w:p>
    <w:p w:rsidR="00000000" w:rsidDel="00000000" w:rsidP="00000000" w:rsidRDefault="00000000" w:rsidRPr="00000000" w14:paraId="0000008F">
      <w:pPr>
        <w:contextualSpacing w:val="0"/>
        <w:jc w:val="both"/>
        <w:rPr>
          <w:rFonts w:ascii="Tahoma" w:cs="Tahoma" w:eastAsia="Tahoma" w:hAnsi="Tahoma"/>
        </w:rPr>
      </w:pPr>
      <w:r w:rsidDel="00000000" w:rsidR="00000000" w:rsidRPr="00000000">
        <w:rPr>
          <w:rtl w:val="0"/>
        </w:rPr>
      </w:r>
    </w:p>
    <w:p w:rsidR="00000000" w:rsidDel="00000000" w:rsidP="00000000" w:rsidRDefault="00000000" w:rsidRPr="00000000" w14:paraId="00000090">
      <w:pPr>
        <w:contextualSpacing w:val="0"/>
        <w:jc w:val="both"/>
        <w:rPr>
          <w:rFonts w:ascii="Tahoma" w:cs="Tahoma" w:eastAsia="Tahoma" w:hAnsi="Tahoma"/>
        </w:rPr>
      </w:pPr>
      <w:r w:rsidDel="00000000" w:rsidR="00000000" w:rsidRPr="00000000">
        <w:rPr>
          <w:rtl w:val="0"/>
        </w:rPr>
      </w:r>
    </w:p>
    <w:p w:rsidR="00000000" w:rsidDel="00000000" w:rsidP="00000000" w:rsidRDefault="00000000" w:rsidRPr="00000000" w14:paraId="00000091">
      <w:pPr>
        <w:contextualSpacing w:val="0"/>
        <w:jc w:val="both"/>
        <w:rPr>
          <w:rFonts w:ascii="Tahoma" w:cs="Tahoma" w:eastAsia="Tahoma" w:hAnsi="Tahoma"/>
        </w:rPr>
      </w:pPr>
      <w:r w:rsidDel="00000000" w:rsidR="00000000" w:rsidRPr="00000000">
        <w:rPr>
          <w:rtl w:val="0"/>
        </w:rPr>
      </w:r>
    </w:p>
    <w:p w:rsidR="00000000" w:rsidDel="00000000" w:rsidP="00000000" w:rsidRDefault="00000000" w:rsidRPr="00000000" w14:paraId="00000092">
      <w:pPr>
        <w:pBdr>
          <w:bottom w:color="000000" w:space="1" w:sz="6" w:val="single"/>
        </w:pBdr>
        <w:spacing w:after="200" w:line="276" w:lineRule="auto"/>
        <w:ind w:left="-567" w:right="-518"/>
        <w:contextualSpacing w:val="0"/>
        <w:rPr>
          <w:sz w:val="40"/>
          <w:szCs w:val="40"/>
        </w:rPr>
      </w:pPr>
      <w:r w:rsidDel="00000000" w:rsidR="00000000" w:rsidRPr="00000000">
        <w:rPr>
          <w:sz w:val="40"/>
          <w:szCs w:val="40"/>
          <w:rtl w:val="0"/>
        </w:rPr>
        <w:t xml:space="preserve">3- </w:t>
      </w:r>
      <w:r w:rsidDel="00000000" w:rsidR="00000000" w:rsidRPr="00000000">
        <w:rPr>
          <w:rFonts w:ascii="Tahoma" w:cs="Tahoma" w:eastAsia="Tahoma" w:hAnsi="Tahoma"/>
          <w:b w:val="1"/>
          <w:sz w:val="32"/>
          <w:szCs w:val="32"/>
          <w:rtl w:val="0"/>
        </w:rPr>
        <w:t xml:space="preserve">Preparando el espacio y los niños</w:t>
      </w:r>
      <w:r w:rsidDel="00000000" w:rsidR="00000000" w:rsidRPr="00000000">
        <w:rPr>
          <w:rtl w:val="0"/>
        </w:rPr>
      </w:r>
    </w:p>
    <w:p w:rsidR="00000000" w:rsidDel="00000000" w:rsidP="00000000" w:rsidRDefault="00000000" w:rsidRPr="00000000" w14:paraId="00000093">
      <w:pPr>
        <w:ind w:firstLine="141.73228346456688"/>
        <w:contextualSpacing w:val="0"/>
        <w:rPr>
          <w:rFonts w:ascii="Tahoma" w:cs="Tahoma" w:eastAsia="Tahoma" w:hAnsi="Tahoma"/>
          <w:b w:val="1"/>
        </w:rPr>
      </w:pPr>
      <w:r w:rsidDel="00000000" w:rsidR="00000000" w:rsidRPr="00000000">
        <w:rPr>
          <w:rtl w:val="0"/>
        </w:rPr>
      </w:r>
    </w:p>
    <w:p w:rsidR="00000000" w:rsidDel="00000000" w:rsidP="00000000" w:rsidRDefault="00000000" w:rsidRPr="00000000" w14:paraId="00000094">
      <w:pPr>
        <w:ind w:firstLine="141.73228346456688"/>
        <w:contextualSpacing w:val="0"/>
        <w:rPr>
          <w:rFonts w:ascii="Tahoma" w:cs="Tahoma" w:eastAsia="Tahoma" w:hAnsi="Tahoma"/>
        </w:rPr>
      </w:pPr>
      <w:r w:rsidDel="00000000" w:rsidR="00000000" w:rsidRPr="00000000">
        <w:rPr>
          <w:rFonts w:ascii="Tahoma" w:cs="Tahoma" w:eastAsia="Tahoma" w:hAnsi="Tahoma"/>
          <w:b w:val="1"/>
          <w:rtl w:val="0"/>
        </w:rPr>
        <w:t xml:space="preserve">Ropa y alimento</w:t>
      </w:r>
      <w:r w:rsidDel="00000000" w:rsidR="00000000" w:rsidRPr="00000000">
        <w:rPr>
          <w:rFonts w:ascii="Tahoma" w:cs="Tahoma" w:eastAsia="Tahoma" w:hAnsi="Tahoma"/>
          <w:rtl w:val="0"/>
        </w:rPr>
        <w:t xml:space="preserve">: Recordale a tus alumnos,  o a sus padres, que lleven ropa cómoda y que lleguen alimentados a la clase (no demasiado pesado!). No pueden hacer yoga sin el necesario alimento. Los niños a veces no pueden concentrarse si tienen mucha hambre.</w:t>
      </w:r>
    </w:p>
    <w:p w:rsidR="00000000" w:rsidDel="00000000" w:rsidP="00000000" w:rsidRDefault="00000000" w:rsidRPr="00000000" w14:paraId="00000095">
      <w:pPr>
        <w:ind w:firstLine="141.73228346456688"/>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96">
      <w:pPr>
        <w:ind w:firstLine="141.73228346456688"/>
        <w:contextualSpacing w:val="0"/>
        <w:rPr>
          <w:rFonts w:ascii="Tahoma" w:cs="Tahoma" w:eastAsia="Tahoma" w:hAnsi="Tahoma"/>
        </w:rPr>
      </w:pPr>
      <w:r w:rsidDel="00000000" w:rsidR="00000000" w:rsidRPr="00000000">
        <w:rPr>
          <w:rFonts w:ascii="Tahoma" w:cs="Tahoma" w:eastAsia="Tahoma" w:hAnsi="Tahoma"/>
          <w:b w:val="1"/>
          <w:rtl w:val="0"/>
        </w:rPr>
        <w:t xml:space="preserve">Limpiá el espacio.</w:t>
      </w:r>
      <w:r w:rsidDel="00000000" w:rsidR="00000000" w:rsidRPr="00000000">
        <w:rPr>
          <w:rFonts w:ascii="Tahoma" w:cs="Tahoma" w:eastAsia="Tahoma" w:hAnsi="Tahoma"/>
          <w:rtl w:val="0"/>
        </w:rPr>
        <w:t xml:space="preserve"> Ya que los niños tienen sus manos y pies y hasta cara en el piso, es bueno intentar que el espacio esté limpio. También hay que asegurarse que los mats estén limpios. Se pueden lavar a mano con agua y jabón y se pueden colgar afuera para que se sequen. Los mats al entrar en la clase tienen que estar en un lugar accesible para que los chicos tomen el suyo y lo pongan en su lugar. </w:t>
      </w:r>
    </w:p>
    <w:p w:rsidR="00000000" w:rsidDel="00000000" w:rsidP="00000000" w:rsidRDefault="00000000" w:rsidRPr="00000000" w14:paraId="00000097">
      <w:pPr>
        <w:ind w:firstLine="141.73228346456688"/>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98">
      <w:pPr>
        <w:ind w:firstLine="141.73228346456688"/>
        <w:contextualSpacing w:val="0"/>
        <w:rPr>
          <w:rFonts w:ascii="Tahoma" w:cs="Tahoma" w:eastAsia="Tahoma" w:hAnsi="Tahoma"/>
        </w:rPr>
      </w:pPr>
      <w:r w:rsidDel="00000000" w:rsidR="00000000" w:rsidRPr="00000000">
        <w:rPr>
          <w:rFonts w:ascii="Tahoma" w:cs="Tahoma" w:eastAsia="Tahoma" w:hAnsi="Tahoma"/>
          <w:b w:val="1"/>
          <w:rtl w:val="0"/>
        </w:rPr>
        <w:t xml:space="preserve">Presencia de los padres en la clase</w:t>
      </w:r>
      <w:r w:rsidDel="00000000" w:rsidR="00000000" w:rsidRPr="00000000">
        <w:rPr>
          <w:rFonts w:ascii="Tahoma" w:cs="Tahoma" w:eastAsia="Tahoma" w:hAnsi="Tahoma"/>
          <w:rtl w:val="0"/>
        </w:rPr>
        <w:t xml:space="preserve">. Para algunos padres es más difícil separarse de sus hijos que lo es para los hijos. La presencia de los padres en la clase distrae mucho a los niños y los deja a los chicos corriendo entre la clase y sus padres. Asique es preferible que no observen la clase. Si quieren quedarse, tienen que participar activamente de la clase. </w:t>
      </w:r>
    </w:p>
    <w:p w:rsidR="00000000" w:rsidDel="00000000" w:rsidP="00000000" w:rsidRDefault="00000000" w:rsidRPr="00000000" w14:paraId="00000099">
      <w:pPr>
        <w:ind w:firstLine="141.73228346456688"/>
        <w:contextualSpacing w:val="0"/>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2857500" cy="2381250"/>
            <wp:effectExtent b="0" l="0" r="0" t="0"/>
            <wp:docPr id="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8575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ind w:firstLine="141.73228346456688"/>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9B">
      <w:pPr>
        <w:ind w:firstLine="141.73228346456688"/>
        <w:contextualSpacing w:val="0"/>
        <w:rPr>
          <w:rFonts w:ascii="Tahoma" w:cs="Tahoma" w:eastAsia="Tahoma" w:hAnsi="Tahoma"/>
        </w:rPr>
      </w:pPr>
      <w:r w:rsidDel="00000000" w:rsidR="00000000" w:rsidRPr="00000000">
        <w:rPr>
          <w:rFonts w:ascii="Tahoma" w:cs="Tahoma" w:eastAsia="Tahoma" w:hAnsi="Tahoma"/>
          <w:b w:val="1"/>
          <w:rtl w:val="0"/>
        </w:rPr>
        <w:t xml:space="preserve">Eliminar las distracciones. </w:t>
      </w:r>
      <w:r w:rsidDel="00000000" w:rsidR="00000000" w:rsidRPr="00000000">
        <w:rPr>
          <w:rFonts w:ascii="Tahoma" w:cs="Tahoma" w:eastAsia="Tahoma" w:hAnsi="Tahoma"/>
          <w:rtl w:val="0"/>
        </w:rPr>
        <w:t xml:space="preserve">Es importante que los juguetes o elementos que vayamos a usar estén en un lugar donde no esté permitido tocar o incluso tapados o en una caja.También es bueno cerrar la puerta del aula para evitar interrupciones. </w:t>
      </w:r>
    </w:p>
    <w:p w:rsidR="00000000" w:rsidDel="00000000" w:rsidP="00000000" w:rsidRDefault="00000000" w:rsidRPr="00000000" w14:paraId="0000009C">
      <w:pPr>
        <w:ind w:firstLine="141.73228346456688"/>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9D">
      <w:pPr>
        <w:ind w:firstLine="141.73228346456688"/>
        <w:contextualSpacing w:val="0"/>
        <w:rPr>
          <w:rFonts w:ascii="Tahoma" w:cs="Tahoma" w:eastAsia="Tahoma" w:hAnsi="Tahoma"/>
        </w:rPr>
      </w:pPr>
      <w:r w:rsidDel="00000000" w:rsidR="00000000" w:rsidRPr="00000000">
        <w:rPr>
          <w:rFonts w:ascii="Tahoma" w:cs="Tahoma" w:eastAsia="Tahoma" w:hAnsi="Tahoma"/>
          <w:b w:val="1"/>
          <w:rtl w:val="0"/>
        </w:rPr>
        <w:t xml:space="preserve">Un salón seguro. </w:t>
      </w:r>
      <w:r w:rsidDel="00000000" w:rsidR="00000000" w:rsidRPr="00000000">
        <w:rPr>
          <w:rFonts w:ascii="Tahoma" w:cs="Tahoma" w:eastAsia="Tahoma" w:hAnsi="Tahoma"/>
          <w:rtl w:val="0"/>
        </w:rPr>
        <w:t xml:space="preserve">Hay que retirar el agua caliente, los escalones, mesa y sillas amontonadas. Hacer lo mejor que puedas bajo las circunstancias que se presenten. También cerrar la puerta del aula para crear un ambiente seguro para ellos. Ellos se sienten contenidos por vos y aparte permite que ningún chico salga mientras estás enseñando!</w:t>
      </w:r>
    </w:p>
    <w:p w:rsidR="00000000" w:rsidDel="00000000" w:rsidP="00000000" w:rsidRDefault="00000000" w:rsidRPr="00000000" w14:paraId="0000009E">
      <w:pPr>
        <w:ind w:firstLine="141.73228346456688"/>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9F">
      <w:pPr>
        <w:ind w:firstLine="141.73228346456688"/>
        <w:contextualSpacing w:val="0"/>
        <w:rPr>
          <w:rFonts w:ascii="Tahoma" w:cs="Tahoma" w:eastAsia="Tahoma" w:hAnsi="Tahoma"/>
        </w:rPr>
      </w:pPr>
      <w:r w:rsidDel="00000000" w:rsidR="00000000" w:rsidRPr="00000000">
        <w:rPr>
          <w:rFonts w:ascii="Tahoma" w:cs="Tahoma" w:eastAsia="Tahoma" w:hAnsi="Tahoma"/>
          <w:b w:val="1"/>
          <w:rtl w:val="0"/>
        </w:rPr>
        <w:t xml:space="preserve">Creá una atmósfera relajada</w:t>
      </w:r>
      <w:r w:rsidDel="00000000" w:rsidR="00000000" w:rsidRPr="00000000">
        <w:rPr>
          <w:rFonts w:ascii="Tahoma" w:cs="Tahoma" w:eastAsia="Tahoma" w:hAnsi="Tahoma"/>
          <w:rtl w:val="0"/>
        </w:rPr>
        <w:t xml:space="preserve"> para la clase. Podés prender un incienso, música linda, luz tenue, etc.</w:t>
      </w:r>
    </w:p>
    <w:p w:rsidR="00000000" w:rsidDel="00000000" w:rsidP="00000000" w:rsidRDefault="00000000" w:rsidRPr="00000000" w14:paraId="000000A0">
      <w:pPr>
        <w:ind w:firstLine="141.73228346456688"/>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A1">
      <w:pPr>
        <w:ind w:firstLine="141.73228346456688"/>
        <w:contextualSpacing w:val="0"/>
        <w:rPr>
          <w:rFonts w:ascii="Tahoma" w:cs="Tahoma" w:eastAsia="Tahoma" w:hAnsi="Tahoma"/>
        </w:rPr>
      </w:pPr>
      <w:r w:rsidDel="00000000" w:rsidR="00000000" w:rsidRPr="00000000">
        <w:rPr>
          <w:rFonts w:ascii="Tahoma" w:cs="Tahoma" w:eastAsia="Tahoma" w:hAnsi="Tahoma"/>
          <w:b w:val="1"/>
          <w:rtl w:val="0"/>
        </w:rPr>
        <w:t xml:space="preserve">Canalizando el exceso de energía de los niños.</w:t>
      </w:r>
      <w:r w:rsidDel="00000000" w:rsidR="00000000" w:rsidRPr="00000000">
        <w:rPr>
          <w:rFonts w:ascii="Tahoma" w:cs="Tahoma" w:eastAsia="Tahoma" w:hAnsi="Tahoma"/>
          <w:rtl w:val="0"/>
        </w:rPr>
        <w:t xml:space="preserve"> Muchas veces los niños llegan y ven un salón abierto o un círculo y empiezan a correr. En este caso, hay tres opciones, dejarlos que descarguen el exceso de energía que tienen caminando o corriendo un poco, dos, realizar rápidamente  un ejercicio dinámico para que descarguen o, tres, guiarlos rápidamente a una relajación para que se drene esa energía. </w:t>
      </w:r>
    </w:p>
    <w:p w:rsidR="00000000" w:rsidDel="00000000" w:rsidP="00000000" w:rsidRDefault="00000000" w:rsidRPr="00000000" w14:paraId="000000A2">
      <w:pPr>
        <w:ind w:firstLine="141.73228346456688"/>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A3">
      <w:pPr>
        <w:ind w:firstLine="141.73228346456688"/>
        <w:contextualSpacing w:val="0"/>
        <w:rPr>
          <w:rFonts w:ascii="Tahoma" w:cs="Tahoma" w:eastAsia="Tahoma" w:hAnsi="Tahoma"/>
        </w:rPr>
      </w:pPr>
      <w:r w:rsidDel="00000000" w:rsidR="00000000" w:rsidRPr="00000000">
        <w:rPr>
          <w:rFonts w:ascii="Tahoma" w:cs="Tahoma" w:eastAsia="Tahoma" w:hAnsi="Tahoma"/>
          <w:b w:val="1"/>
          <w:rtl w:val="0"/>
        </w:rPr>
        <w:t xml:space="preserve">Antes de empezar. </w:t>
      </w:r>
      <w:r w:rsidDel="00000000" w:rsidR="00000000" w:rsidRPr="00000000">
        <w:rPr>
          <w:rFonts w:ascii="Tahoma" w:cs="Tahoma" w:eastAsia="Tahoma" w:hAnsi="Tahoma"/>
          <w:rtl w:val="0"/>
        </w:rPr>
        <w:t xml:space="preserve">Es bueno animarlos a usar el baño, limpiarse las manos o tomar agua si tienen sed. Eso te va a evitar que salgan a la mitad de la clase y también que sufran por ello en silencio. Evita que esten molestos e inquietos durante la clase, cosa que no conviene! Puede suceder en la mitad de la clase que quieran ir al baño, y claramente pueden ir o podemos tomar un recreo para tomar agua o comer alguna galletita. </w:t>
      </w:r>
    </w:p>
    <w:p w:rsidR="00000000" w:rsidDel="00000000" w:rsidP="00000000" w:rsidRDefault="00000000" w:rsidRPr="00000000" w14:paraId="000000A4">
      <w:pPr>
        <w:ind w:firstLine="141.73228346456688"/>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A5">
      <w:pPr>
        <w:ind w:firstLine="141.73228346456688"/>
        <w:contextualSpacing w:val="0"/>
        <w:rPr>
          <w:rFonts w:ascii="Tahoma" w:cs="Tahoma" w:eastAsia="Tahoma" w:hAnsi="Tahoma"/>
        </w:rPr>
      </w:pPr>
      <w:r w:rsidDel="00000000" w:rsidR="00000000" w:rsidRPr="00000000">
        <w:rPr>
          <w:rFonts w:ascii="Tahoma" w:cs="Tahoma" w:eastAsia="Tahoma" w:hAnsi="Tahoma"/>
          <w:b w:val="1"/>
          <w:rtl w:val="0"/>
        </w:rPr>
        <w:t xml:space="preserve">Preguntar por dolores. </w:t>
      </w:r>
      <w:r w:rsidDel="00000000" w:rsidR="00000000" w:rsidRPr="00000000">
        <w:rPr>
          <w:rFonts w:ascii="Tahoma" w:cs="Tahoma" w:eastAsia="Tahoma" w:hAnsi="Tahoma"/>
          <w:rtl w:val="0"/>
        </w:rPr>
        <w:t xml:space="preserve">Con niños mayores a 6 años es bueno averiguar si tienen problemas físicos o dolores puntuales o crónicos. Se les puede preguntar a los padres o a ellos antes de empezar. Una manera amable es sentarse en círculo y que cada uno diga su nombre y cómo se siente hoy. Es importante para saber cómo adaptar las posturas del día a este niño o niña.</w:t>
      </w:r>
    </w:p>
    <w:p w:rsidR="00000000" w:rsidDel="00000000" w:rsidP="00000000" w:rsidRDefault="00000000" w:rsidRPr="00000000" w14:paraId="000000A6">
      <w:pPr>
        <w:ind w:firstLine="141.73228346456688"/>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A7">
      <w:pPr>
        <w:ind w:left="0" w:firstLine="0"/>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A8">
      <w:pPr>
        <w:ind w:firstLine="141.73228346456688"/>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A9">
      <w:pPr>
        <w:ind w:firstLine="141.73228346456688"/>
        <w:contextualSpacing w:val="0"/>
        <w:rPr>
          <w:rFonts w:ascii="Tahoma" w:cs="Tahoma" w:eastAsia="Tahoma" w:hAnsi="Tahoma"/>
        </w:rPr>
      </w:pPr>
      <w:r w:rsidDel="00000000" w:rsidR="00000000" w:rsidRPr="00000000">
        <w:rPr>
          <w:rFonts w:ascii="Tahoma" w:cs="Tahoma" w:eastAsia="Tahoma" w:hAnsi="Tahoma"/>
          <w:b w:val="1"/>
          <w:rtl w:val="0"/>
        </w:rPr>
        <w:t xml:space="preserve">Marcar la cancha. </w:t>
      </w:r>
      <w:r w:rsidDel="00000000" w:rsidR="00000000" w:rsidRPr="00000000">
        <w:rPr>
          <w:rFonts w:ascii="Tahoma" w:cs="Tahoma" w:eastAsia="Tahoma" w:hAnsi="Tahoma"/>
          <w:rtl w:val="0"/>
        </w:rPr>
        <w:t xml:space="preserve">Antes de empezar la clase, se puede declarar las cosas que no pueden hacer durante la clase, como pelear, salirse de su mat de yoga, hablar sin parar, correr, hacer otra cosa que no sea yoga, etc!</w:t>
      </w:r>
    </w:p>
    <w:p w:rsidR="00000000" w:rsidDel="00000000" w:rsidP="00000000" w:rsidRDefault="00000000" w:rsidRPr="00000000" w14:paraId="000000AA">
      <w:pPr>
        <w:ind w:left="-567" w:right="-518"/>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AB">
      <w:pPr>
        <w:ind w:left="-567" w:right="-518"/>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AC">
      <w:pPr>
        <w:ind w:left="-567" w:right="-518"/>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AD">
      <w:pPr>
        <w:ind w:left="-567" w:right="-518"/>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AE">
      <w:pPr>
        <w:pBdr>
          <w:bottom w:color="000000" w:space="1" w:sz="6" w:val="single"/>
        </w:pBdr>
        <w:spacing w:after="200" w:line="276" w:lineRule="auto"/>
        <w:ind w:left="-567" w:right="-518"/>
        <w:contextualSpacing w:val="0"/>
        <w:rPr>
          <w:rFonts w:ascii="Tahoma" w:cs="Tahoma" w:eastAsia="Tahoma" w:hAnsi="Tahoma"/>
          <w:sz w:val="40"/>
          <w:szCs w:val="40"/>
        </w:rPr>
      </w:pPr>
      <w:r w:rsidDel="00000000" w:rsidR="00000000" w:rsidRPr="00000000">
        <w:rPr>
          <w:rFonts w:ascii="Tahoma" w:cs="Tahoma" w:eastAsia="Tahoma" w:hAnsi="Tahoma"/>
          <w:sz w:val="40"/>
          <w:szCs w:val="40"/>
          <w:rtl w:val="0"/>
        </w:rPr>
        <w:t xml:space="preserve">4- Tips importantes para la clase, parte I</w:t>
      </w:r>
    </w:p>
    <w:p w:rsidR="00000000" w:rsidDel="00000000" w:rsidP="00000000" w:rsidRDefault="00000000" w:rsidRPr="00000000" w14:paraId="000000AF">
      <w:pPr>
        <w:ind w:left="-567" w:right="-518"/>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B0">
      <w:pPr>
        <w:spacing w:after="280" w:before="0" w:lineRule="auto"/>
        <w:contextualSpacing w:val="0"/>
        <w:jc w:val="both"/>
        <w:rPr>
          <w:rFonts w:ascii="Tahoma" w:cs="Tahoma" w:eastAsia="Tahoma" w:hAnsi="Tahoma"/>
        </w:rPr>
      </w:pPr>
      <w:r w:rsidDel="00000000" w:rsidR="00000000" w:rsidRPr="00000000">
        <w:rPr>
          <w:rFonts w:ascii="Tahoma" w:cs="Tahoma" w:eastAsia="Tahoma" w:hAnsi="Tahoma"/>
          <w:b w:val="1"/>
          <w:rtl w:val="0"/>
        </w:rPr>
        <w:t xml:space="preserve">Diferencia</w:t>
      </w:r>
      <w:r w:rsidDel="00000000" w:rsidR="00000000" w:rsidRPr="00000000">
        <w:rPr>
          <w:rFonts w:ascii="Tahoma" w:cs="Tahoma" w:eastAsia="Tahoma" w:hAnsi="Tahoma"/>
          <w:rtl w:val="0"/>
        </w:rPr>
        <w:t xml:space="preserve"> tu clase de las clases escolares habituales que pueden resultarles a los niños pesadas y estresantes.</w:t>
      </w:r>
    </w:p>
    <w:p w:rsidR="00000000" w:rsidDel="00000000" w:rsidP="00000000" w:rsidRDefault="00000000" w:rsidRPr="00000000" w14:paraId="000000B1">
      <w:pPr>
        <w:spacing w:after="280" w:before="0" w:lineRule="auto"/>
        <w:contextualSpacing w:val="0"/>
        <w:jc w:val="both"/>
        <w:rPr>
          <w:rFonts w:ascii="Tahoma" w:cs="Tahoma" w:eastAsia="Tahoma" w:hAnsi="Tahoma"/>
        </w:rPr>
      </w:pPr>
      <w:r w:rsidDel="00000000" w:rsidR="00000000" w:rsidRPr="00000000">
        <w:rPr>
          <w:rFonts w:ascii="Tahoma" w:cs="Tahoma" w:eastAsia="Tahoma" w:hAnsi="Tahoma"/>
          <w:b w:val="1"/>
          <w:rtl w:val="0"/>
        </w:rPr>
        <w:t xml:space="preserve">Nos acomodamos en CÍRCULO</w:t>
      </w:r>
      <w:r w:rsidDel="00000000" w:rsidR="00000000" w:rsidRPr="00000000">
        <w:rPr>
          <w:rFonts w:ascii="Tahoma" w:cs="Tahoma" w:eastAsia="Tahoma" w:hAnsi="Tahoma"/>
          <w:rtl w:val="0"/>
        </w:rPr>
        <w:t xml:space="preserve">, en vez del maestro frente a los niños. Es una práctica comunitaria. En un círculo somos todos iguales. Todo el mundo puede ver y ser visto por todo el mundo. Es mucho más sencillo centrarse. </w:t>
      </w:r>
    </w:p>
    <w:p w:rsidR="00000000" w:rsidDel="00000000" w:rsidP="00000000" w:rsidRDefault="00000000" w:rsidRPr="00000000" w14:paraId="000000B2">
      <w:pPr>
        <w:spacing w:after="280" w:before="0" w:lineRule="auto"/>
        <w:contextualSpacing w:val="0"/>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5671998" cy="2143442"/>
            <wp:effectExtent b="0" l="0" r="0" t="0"/>
            <wp:docPr id="6"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671998" cy="2143442"/>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after="280" w:lineRule="auto"/>
        <w:contextualSpacing w:val="0"/>
        <w:jc w:val="both"/>
        <w:rPr>
          <w:rFonts w:ascii="Tahoma" w:cs="Tahoma" w:eastAsia="Tahoma" w:hAnsi="Tahoma"/>
        </w:rPr>
      </w:pPr>
      <w:r w:rsidDel="00000000" w:rsidR="00000000" w:rsidRPr="00000000">
        <w:rPr>
          <w:rFonts w:ascii="Tahoma" w:cs="Tahoma" w:eastAsia="Tahoma" w:hAnsi="Tahoma"/>
          <w:b w:val="1"/>
          <w:rtl w:val="0"/>
        </w:rPr>
        <w:t xml:space="preserve">Pide a los niños que te ayuden en la clase. </w:t>
      </w:r>
      <w:r w:rsidDel="00000000" w:rsidR="00000000" w:rsidRPr="00000000">
        <w:rPr>
          <w:rFonts w:ascii="Tahoma" w:cs="Tahoma" w:eastAsia="Tahoma" w:hAnsi="Tahoma"/>
          <w:rtl w:val="0"/>
        </w:rPr>
        <w:t xml:space="preserve">Les pedimos que nos ayuden a recordar los nombres de una postura, o como hacerla. A organizar el aula al principio y al final de la clase y en el momento de entregar ciertos accesorios. </w:t>
      </w:r>
    </w:p>
    <w:p w:rsidR="00000000" w:rsidDel="00000000" w:rsidP="00000000" w:rsidRDefault="00000000" w:rsidRPr="00000000" w14:paraId="000000B4">
      <w:pPr>
        <w:spacing w:after="280" w:before="0" w:lineRule="auto"/>
        <w:contextualSpacing w:val="0"/>
        <w:jc w:val="both"/>
        <w:rPr>
          <w:rFonts w:ascii="Tahoma" w:cs="Tahoma" w:eastAsia="Tahoma" w:hAnsi="Tahoma"/>
        </w:rPr>
      </w:pPr>
      <w:r w:rsidDel="00000000" w:rsidR="00000000" w:rsidRPr="00000000">
        <w:rPr>
          <w:rFonts w:ascii="Tahoma" w:cs="Tahoma" w:eastAsia="Tahoma" w:hAnsi="Tahoma"/>
          <w:b w:val="1"/>
          <w:rtl w:val="0"/>
        </w:rPr>
        <w:t xml:space="preserve">Co-creamos la clase</w:t>
      </w:r>
      <w:r w:rsidDel="00000000" w:rsidR="00000000" w:rsidRPr="00000000">
        <w:rPr>
          <w:rFonts w:ascii="Tahoma" w:cs="Tahoma" w:eastAsia="Tahoma" w:hAnsi="Tahoma"/>
          <w:rtl w:val="0"/>
        </w:rPr>
        <w:t xml:space="preserve">. Si nosotros nos sentimos preparados para integrar los deseos de los niños, les preguntamos a ellos cosas como dónde quieren ir en sus rondas de posturas. ¿Que ven en ese lugar? ¿Quieren hacer esa ronda de nuevo? ¿Hay alguna cosa en especial con la que quieran trabajar hoy? Dejalos ser líderes y maestros de vez en cuando.  De todas maneras antes de dar la opción de elegir, pensá si vas a poder conceder. Si aún no te sentís cómodo con inventar nuevas posturas, espera antes de dar la opción de elegir.</w:t>
      </w:r>
    </w:p>
    <w:p w:rsidR="00000000" w:rsidDel="00000000" w:rsidP="00000000" w:rsidRDefault="00000000" w:rsidRPr="00000000" w14:paraId="000000B5">
      <w:pPr>
        <w:spacing w:after="280" w:before="0" w:lineRule="auto"/>
        <w:contextualSpacing w:val="0"/>
        <w:jc w:val="both"/>
        <w:rPr>
          <w:rFonts w:ascii="Tahoma" w:cs="Tahoma" w:eastAsia="Tahoma" w:hAnsi="Tahoma"/>
        </w:rPr>
      </w:pPr>
      <w:r w:rsidDel="00000000" w:rsidR="00000000" w:rsidRPr="00000000">
        <w:rPr>
          <w:rFonts w:ascii="Tahoma" w:cs="Tahoma" w:eastAsia="Tahoma" w:hAnsi="Tahoma"/>
          <w:rtl w:val="0"/>
        </w:rPr>
        <w:t xml:space="preserve">Si te encuentras en un apuro y no puedes pensar en ninguna postura para resolver ese momento, devuelve la opción a los niños y preguntáles cómo creen ellos que sería la postura para lo que te están pidiendo! </w:t>
      </w:r>
    </w:p>
    <w:p w:rsidR="00000000" w:rsidDel="00000000" w:rsidP="00000000" w:rsidRDefault="00000000" w:rsidRPr="00000000" w14:paraId="000000B6">
      <w:pPr>
        <w:spacing w:after="280" w:before="0" w:lineRule="auto"/>
        <w:contextualSpacing w:val="0"/>
        <w:jc w:val="both"/>
        <w:rPr>
          <w:rFonts w:ascii="Tahoma" w:cs="Tahoma" w:eastAsia="Tahoma" w:hAnsi="Tahoma"/>
        </w:rPr>
      </w:pPr>
      <w:r w:rsidDel="00000000" w:rsidR="00000000" w:rsidRPr="00000000">
        <w:rPr>
          <w:rFonts w:ascii="Tahoma" w:cs="Tahoma" w:eastAsia="Tahoma" w:hAnsi="Tahoma"/>
          <w:b w:val="1"/>
          <w:rtl w:val="0"/>
        </w:rPr>
        <w:t xml:space="preserve">Mantén las reglas </w:t>
      </w:r>
      <w:r w:rsidDel="00000000" w:rsidR="00000000" w:rsidRPr="00000000">
        <w:rPr>
          <w:rFonts w:ascii="Tahoma" w:cs="Tahoma" w:eastAsia="Tahoma" w:hAnsi="Tahoma"/>
          <w:rtl w:val="0"/>
        </w:rPr>
        <w:t xml:space="preserve">de la clase así como los límites cuando lo consideres importante como respetar a los demás, a vos como profesor, etc. </w:t>
      </w:r>
    </w:p>
    <w:p w:rsidR="00000000" w:rsidDel="00000000" w:rsidP="00000000" w:rsidRDefault="00000000" w:rsidRPr="00000000" w14:paraId="000000B7">
      <w:pPr>
        <w:spacing w:after="280" w:before="0" w:lineRule="auto"/>
        <w:contextualSpacing w:val="0"/>
        <w:jc w:val="both"/>
        <w:rPr>
          <w:rFonts w:ascii="Tahoma" w:cs="Tahoma" w:eastAsia="Tahoma" w:hAnsi="Tahoma"/>
        </w:rPr>
      </w:pPr>
      <w:r w:rsidDel="00000000" w:rsidR="00000000" w:rsidRPr="00000000">
        <w:rPr>
          <w:rFonts w:ascii="Tahoma" w:cs="Tahoma" w:eastAsia="Tahoma" w:hAnsi="Tahoma"/>
          <w:b w:val="1"/>
          <w:rtl w:val="0"/>
        </w:rPr>
        <w:t xml:space="preserve">Usa mucho el aplauso</w:t>
      </w:r>
      <w:r w:rsidDel="00000000" w:rsidR="00000000" w:rsidRPr="00000000">
        <w:rPr>
          <w:rFonts w:ascii="Tahoma" w:cs="Tahoma" w:eastAsia="Tahoma" w:hAnsi="Tahoma"/>
          <w:rtl w:val="0"/>
        </w:rPr>
        <w:t xml:space="preserve">. Es un excelente reforzamiento positivo como la mejor manera de ayudar a los niños con las transiciones de una actividad a otra. A los niños les cuesta mucho trabajo dejar de hacer una cosa y pasar a la siguiente. Aplaudir significa “ Iupi, terminamos! Es hora de pasar a los siguiente..” Después de algún tiempo, si se te olvida aplaudir, los niños te lo recordarán a menudo y aplaudirán ellos mismos. </w:t>
      </w:r>
    </w:p>
    <w:p w:rsidR="00000000" w:rsidDel="00000000" w:rsidP="00000000" w:rsidRDefault="00000000" w:rsidRPr="00000000" w14:paraId="000000B8">
      <w:pPr>
        <w:spacing w:after="280" w:before="0" w:lineRule="auto"/>
        <w:contextualSpacing w:val="0"/>
        <w:jc w:val="both"/>
        <w:rPr>
          <w:rFonts w:ascii="Tahoma" w:cs="Tahoma" w:eastAsia="Tahoma" w:hAnsi="Tahoma"/>
        </w:rPr>
      </w:pPr>
      <w:r w:rsidDel="00000000" w:rsidR="00000000" w:rsidRPr="00000000">
        <w:rPr>
          <w:rFonts w:ascii="Tahoma" w:cs="Tahoma" w:eastAsia="Tahoma" w:hAnsi="Tahoma"/>
          <w:b w:val="1"/>
          <w:rtl w:val="0"/>
        </w:rPr>
        <w:t xml:space="preserve">Se paciente e intenta no enfadarte ni frustrarte ni tener miedo. </w:t>
      </w:r>
      <w:r w:rsidDel="00000000" w:rsidR="00000000" w:rsidRPr="00000000">
        <w:rPr>
          <w:rFonts w:ascii="Tahoma" w:cs="Tahoma" w:eastAsia="Tahoma" w:hAnsi="Tahoma"/>
          <w:rtl w:val="0"/>
        </w:rPr>
        <w:t xml:space="preserve">Cuando los niños ven este tipo de debilidad, su comportamiento negativo incrementa. Presentate a la clase con mucha autoconfianza, con el corazón ligero y mucho entusiasmo y alegría.</w:t>
      </w:r>
    </w:p>
    <w:p w:rsidR="00000000" w:rsidDel="00000000" w:rsidP="00000000" w:rsidRDefault="00000000" w:rsidRPr="00000000" w14:paraId="000000B9">
      <w:pPr>
        <w:spacing w:after="280" w:before="0" w:lineRule="auto"/>
        <w:contextualSpacing w:val="0"/>
        <w:jc w:val="both"/>
        <w:rPr>
          <w:rFonts w:ascii="Tahoma" w:cs="Tahoma" w:eastAsia="Tahoma" w:hAnsi="Tahoma"/>
        </w:rPr>
      </w:pPr>
      <w:r w:rsidDel="00000000" w:rsidR="00000000" w:rsidRPr="00000000">
        <w:rPr>
          <w:rFonts w:ascii="Tahoma" w:cs="Tahoma" w:eastAsia="Tahoma" w:hAnsi="Tahoma"/>
          <w:rtl w:val="0"/>
        </w:rPr>
        <w:t xml:space="preserve">Hay un gran secreto: </w:t>
      </w:r>
      <w:r w:rsidDel="00000000" w:rsidR="00000000" w:rsidRPr="00000000">
        <w:rPr>
          <w:rFonts w:ascii="Tahoma" w:cs="Tahoma" w:eastAsia="Tahoma" w:hAnsi="Tahoma"/>
          <w:b w:val="1"/>
          <w:rtl w:val="0"/>
        </w:rPr>
        <w:t xml:space="preserve">Llegá a la clase a jugar no a trabajar! </w:t>
      </w:r>
      <w:r w:rsidDel="00000000" w:rsidR="00000000" w:rsidRPr="00000000">
        <w:rPr>
          <w:rFonts w:ascii="Tahoma" w:cs="Tahoma" w:eastAsia="Tahoma" w:hAnsi="Tahoma"/>
          <w:rtl w:val="0"/>
        </w:rPr>
        <w:t xml:space="preserve">De otra manera terminarás acabado. Recuerda que son solo niños, tomá las cosas en perspectiva..muy rara vez son mal intencionados, más que nada lo único que quieren los niños es obtener tu atención. Llevamos muchas expectativas. La mayoría de los adultos se olvidan cómo era ser niños y por lo tanto esperan que los niños escuchen y participen y hagan lo que ellos dicen todo el tiempo. Pero los niños son solo niños: juegan y ríen, exploran y miden sus límites y expresan sus emociones y sus necesidades siempre que quieren, algo muy sano!!</w:t>
      </w:r>
    </w:p>
    <w:p w:rsidR="00000000" w:rsidDel="00000000" w:rsidP="00000000" w:rsidRDefault="00000000" w:rsidRPr="00000000" w14:paraId="000000BA">
      <w:pPr>
        <w:spacing w:after="200" w:line="276" w:lineRule="auto"/>
        <w:contextualSpacing w:val="0"/>
        <w:rPr>
          <w:rFonts w:ascii="Tahoma" w:cs="Tahoma" w:eastAsia="Tahoma" w:hAnsi="Tahoma"/>
        </w:rPr>
      </w:pPr>
      <w:r w:rsidDel="00000000" w:rsidR="00000000" w:rsidRPr="00000000">
        <w:rPr>
          <w:rtl w:val="0"/>
        </w:rPr>
      </w:r>
    </w:p>
    <w:p w:rsidR="00000000" w:rsidDel="00000000" w:rsidP="00000000" w:rsidRDefault="00000000" w:rsidRPr="00000000" w14:paraId="000000BB">
      <w:pPr>
        <w:spacing w:after="200" w:line="276" w:lineRule="auto"/>
        <w:ind w:left="0" w:firstLine="0"/>
        <w:contextualSpacing w:val="0"/>
        <w:rPr>
          <w:rFonts w:ascii="Tahoma" w:cs="Tahoma" w:eastAsia="Tahoma" w:hAnsi="Tahoma"/>
        </w:rPr>
      </w:pPr>
      <w:r w:rsidDel="00000000" w:rsidR="00000000" w:rsidRPr="00000000">
        <w:rPr>
          <w:rtl w:val="0"/>
        </w:rPr>
      </w:r>
    </w:p>
    <w:sectPr>
      <w:pgSz w:h="15840" w:w="12240"/>
      <w:pgMar w:bottom="1417" w:top="1417" w:left="1700.7874015748032"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Tahoma">
    <w:embedRegular w:fontKey="{00000000-0000-0000-0000-000000000000}" r:id="rId1" w:subsetted="0"/>
    <w:embedBold w:fontKey="{00000000-0000-0000-0000-000000000000}" r:id="rId2"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080" w:hanging="360"/>
      </w:pPr>
      <w:rPr>
        <w:rFonts w:ascii="Tahoma" w:cs="Tahoma" w:eastAsia="Tahoma" w:hAnsi="Tahoma"/>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795" w:hanging="360"/>
      </w:pPr>
      <w:rPr>
        <w:rFonts w:ascii="Tahoma" w:cs="Tahoma" w:eastAsia="Tahoma" w:hAnsi="Tahoma"/>
      </w:rPr>
    </w:lvl>
    <w:lvl w:ilvl="1">
      <w:start w:val="1"/>
      <w:numFmt w:val="bullet"/>
      <w:lvlText w:val="o"/>
      <w:lvlJc w:val="left"/>
      <w:pPr>
        <w:ind w:left="1515" w:hanging="360"/>
      </w:pPr>
      <w:rPr>
        <w:rFonts w:ascii="Courier New" w:cs="Courier New" w:eastAsia="Courier New" w:hAnsi="Courier New"/>
      </w:rPr>
    </w:lvl>
    <w:lvl w:ilvl="2">
      <w:start w:val="1"/>
      <w:numFmt w:val="bullet"/>
      <w:lvlText w:val="▪"/>
      <w:lvlJc w:val="left"/>
      <w:pPr>
        <w:ind w:left="2235" w:hanging="360"/>
      </w:pPr>
      <w:rPr>
        <w:rFonts w:ascii="Noto Sans Symbols" w:cs="Noto Sans Symbols" w:eastAsia="Noto Sans Symbols" w:hAnsi="Noto Sans Symbols"/>
      </w:rPr>
    </w:lvl>
    <w:lvl w:ilvl="3">
      <w:start w:val="1"/>
      <w:numFmt w:val="bullet"/>
      <w:lvlText w:val="●"/>
      <w:lvlJc w:val="left"/>
      <w:pPr>
        <w:ind w:left="2955" w:hanging="360"/>
      </w:pPr>
      <w:rPr>
        <w:rFonts w:ascii="Noto Sans Symbols" w:cs="Noto Sans Symbols" w:eastAsia="Noto Sans Symbols" w:hAnsi="Noto Sans Symbols"/>
      </w:rPr>
    </w:lvl>
    <w:lvl w:ilvl="4">
      <w:start w:val="1"/>
      <w:numFmt w:val="bullet"/>
      <w:lvlText w:val="o"/>
      <w:lvlJc w:val="left"/>
      <w:pPr>
        <w:ind w:left="3675" w:hanging="360"/>
      </w:pPr>
      <w:rPr>
        <w:rFonts w:ascii="Courier New" w:cs="Courier New" w:eastAsia="Courier New" w:hAnsi="Courier New"/>
      </w:rPr>
    </w:lvl>
    <w:lvl w:ilvl="5">
      <w:start w:val="1"/>
      <w:numFmt w:val="bullet"/>
      <w:lvlText w:val="▪"/>
      <w:lvlJc w:val="left"/>
      <w:pPr>
        <w:ind w:left="4395" w:hanging="360"/>
      </w:pPr>
      <w:rPr>
        <w:rFonts w:ascii="Noto Sans Symbols" w:cs="Noto Sans Symbols" w:eastAsia="Noto Sans Symbols" w:hAnsi="Noto Sans Symbols"/>
      </w:rPr>
    </w:lvl>
    <w:lvl w:ilvl="6">
      <w:start w:val="1"/>
      <w:numFmt w:val="bullet"/>
      <w:lvlText w:val="●"/>
      <w:lvlJc w:val="left"/>
      <w:pPr>
        <w:ind w:left="5115" w:hanging="360"/>
      </w:pPr>
      <w:rPr>
        <w:rFonts w:ascii="Noto Sans Symbols" w:cs="Noto Sans Symbols" w:eastAsia="Noto Sans Symbols" w:hAnsi="Noto Sans Symbols"/>
      </w:rPr>
    </w:lvl>
    <w:lvl w:ilvl="7">
      <w:start w:val="1"/>
      <w:numFmt w:val="bullet"/>
      <w:lvlText w:val="o"/>
      <w:lvlJc w:val="left"/>
      <w:pPr>
        <w:ind w:left="5835" w:hanging="360"/>
      </w:pPr>
      <w:rPr>
        <w:rFonts w:ascii="Courier New" w:cs="Courier New" w:eastAsia="Courier New" w:hAnsi="Courier New"/>
      </w:rPr>
    </w:lvl>
    <w:lvl w:ilvl="8">
      <w:start w:val="1"/>
      <w:numFmt w:val="bullet"/>
      <w:lvlText w:val="▪"/>
      <w:lvlJc w:val="left"/>
      <w:pPr>
        <w:ind w:left="6555"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A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8.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